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B2CFD" w14:textId="77777777" w:rsidR="00326FBE" w:rsidRPr="00F04818" w:rsidRDefault="00326FBE" w:rsidP="00D8319E">
      <w:pPr>
        <w:rPr>
          <w:rFonts w:ascii="Calibri Light" w:hAnsi="Calibri Light" w:cs="Calibri Light"/>
        </w:rPr>
      </w:pPr>
    </w:p>
    <w:p w14:paraId="04F263AE" w14:textId="77777777" w:rsidR="00326FBE" w:rsidRPr="00F04818" w:rsidRDefault="00326FBE" w:rsidP="00326FBE">
      <w:pPr>
        <w:ind w:left="284"/>
        <w:rPr>
          <w:rFonts w:ascii="Calibri Light" w:hAnsi="Calibri Light" w:cs="Calibri Light"/>
        </w:rPr>
      </w:pPr>
    </w:p>
    <w:p w14:paraId="00ED2A7A" w14:textId="77777777" w:rsidR="00D8319E" w:rsidRPr="00F04818" w:rsidRDefault="00326FBE" w:rsidP="00326FBE">
      <w:pPr>
        <w:tabs>
          <w:tab w:val="left" w:pos="1335"/>
        </w:tabs>
        <w:ind w:left="284"/>
        <w:rPr>
          <w:rFonts w:ascii="Calibri Light" w:hAnsi="Calibri Light" w:cs="Calibri Light"/>
        </w:rPr>
      </w:pPr>
      <w:r w:rsidRPr="00F04818">
        <w:rPr>
          <w:rFonts w:ascii="Calibri Light" w:hAnsi="Calibri Light" w:cs="Calibri Light"/>
        </w:rPr>
        <w:tab/>
      </w:r>
    </w:p>
    <w:sdt>
      <w:sdtPr>
        <w:rPr>
          <w:rFonts w:asciiTheme="minorHAnsi" w:eastAsiaTheme="minorEastAsia" w:hAnsiTheme="minorHAnsi" w:cstheme="minorBidi"/>
          <w:b w:val="0"/>
          <w:color w:val="auto"/>
          <w:sz w:val="22"/>
          <w:szCs w:val="22"/>
          <w:u w:val="none"/>
        </w:rPr>
        <w:id w:val="1238978813"/>
        <w:docPartObj>
          <w:docPartGallery w:val="Table of Contents"/>
          <w:docPartUnique/>
        </w:docPartObj>
      </w:sdtPr>
      <w:sdtEndPr>
        <w:rPr>
          <w:bCs/>
          <w:noProof/>
        </w:rPr>
      </w:sdtEndPr>
      <w:sdtContent>
        <w:p w14:paraId="1D3E3DAF" w14:textId="0A8B8151" w:rsidR="00AE4D33" w:rsidRPr="003E5031" w:rsidRDefault="00AE4D33">
          <w:pPr>
            <w:pStyle w:val="TOCHeading"/>
            <w:rPr>
              <w:color w:val="1F497D" w:themeColor="text2"/>
            </w:rPr>
          </w:pPr>
          <w:r w:rsidRPr="003E5031">
            <w:rPr>
              <w:color w:val="1F497D" w:themeColor="text2"/>
            </w:rPr>
            <w:t>Contents</w:t>
          </w:r>
        </w:p>
        <w:p w14:paraId="3DBE4B77" w14:textId="440DB234" w:rsidR="00D66804" w:rsidRDefault="00AE4D33">
          <w:pPr>
            <w:pStyle w:val="TOC1"/>
            <w:rPr>
              <w:rFonts w:asciiTheme="minorHAnsi" w:eastAsiaTheme="minorEastAsia" w:hAnsiTheme="minorHAnsi" w:cstheme="minorBidi"/>
              <w:b w:val="0"/>
              <w:noProof/>
              <w:color w:val="auto"/>
              <w:sz w:val="22"/>
              <w:szCs w:val="22"/>
              <w:lang w:val="en-US" w:eastAsia="en-US"/>
            </w:rPr>
          </w:pPr>
          <w:r>
            <w:rPr>
              <w:b w:val="0"/>
            </w:rPr>
            <w:fldChar w:fldCharType="begin"/>
          </w:r>
          <w:r>
            <w:instrText xml:space="preserve"> TOC \o "1-3" \h \z \u </w:instrText>
          </w:r>
          <w:r>
            <w:rPr>
              <w:b w:val="0"/>
            </w:rPr>
            <w:fldChar w:fldCharType="separate"/>
          </w:r>
          <w:hyperlink w:anchor="_Toc78548091" w:history="1">
            <w:r w:rsidR="00D66804" w:rsidRPr="00EA10B5">
              <w:rPr>
                <w:rStyle w:val="Hyperlink"/>
                <w:rFonts w:cstheme="minorHAnsi"/>
                <w:noProof/>
                <w:kern w:val="28"/>
              </w:rPr>
              <w:t>1.</w:t>
            </w:r>
            <w:r w:rsidR="00D66804">
              <w:rPr>
                <w:rFonts w:asciiTheme="minorHAnsi" w:eastAsiaTheme="minorEastAsia" w:hAnsiTheme="minorHAnsi" w:cstheme="minorBidi"/>
                <w:b w:val="0"/>
                <w:noProof/>
                <w:color w:val="auto"/>
                <w:sz w:val="22"/>
                <w:szCs w:val="22"/>
                <w:lang w:val="en-US" w:eastAsia="en-US"/>
              </w:rPr>
              <w:tab/>
            </w:r>
            <w:r w:rsidR="00D66804" w:rsidRPr="00EA10B5">
              <w:rPr>
                <w:rStyle w:val="Hyperlink"/>
                <w:rFonts w:cstheme="minorHAnsi"/>
                <w:noProof/>
                <w:kern w:val="28"/>
              </w:rPr>
              <w:t>Introduction to Information Transfer</w:t>
            </w:r>
            <w:r w:rsidR="00D66804">
              <w:rPr>
                <w:noProof/>
                <w:webHidden/>
              </w:rPr>
              <w:tab/>
            </w:r>
            <w:r w:rsidR="00D66804">
              <w:rPr>
                <w:noProof/>
                <w:webHidden/>
              </w:rPr>
              <w:fldChar w:fldCharType="begin"/>
            </w:r>
            <w:r w:rsidR="00D66804">
              <w:rPr>
                <w:noProof/>
                <w:webHidden/>
              </w:rPr>
              <w:instrText xml:space="preserve"> PAGEREF _Toc78548091 \h </w:instrText>
            </w:r>
            <w:r w:rsidR="00D66804">
              <w:rPr>
                <w:noProof/>
                <w:webHidden/>
              </w:rPr>
            </w:r>
            <w:r w:rsidR="00D66804">
              <w:rPr>
                <w:noProof/>
                <w:webHidden/>
              </w:rPr>
              <w:fldChar w:fldCharType="separate"/>
            </w:r>
            <w:r w:rsidR="00D66804">
              <w:rPr>
                <w:noProof/>
                <w:webHidden/>
              </w:rPr>
              <w:t>5</w:t>
            </w:r>
            <w:r w:rsidR="00D66804">
              <w:rPr>
                <w:noProof/>
                <w:webHidden/>
              </w:rPr>
              <w:fldChar w:fldCharType="end"/>
            </w:r>
          </w:hyperlink>
        </w:p>
        <w:p w14:paraId="4861F590" w14:textId="39527165" w:rsidR="00D66804" w:rsidRDefault="00AD4AF8">
          <w:pPr>
            <w:pStyle w:val="TOC1"/>
            <w:rPr>
              <w:rFonts w:asciiTheme="minorHAnsi" w:eastAsiaTheme="minorEastAsia" w:hAnsiTheme="minorHAnsi" w:cstheme="minorBidi"/>
              <w:b w:val="0"/>
              <w:noProof/>
              <w:color w:val="auto"/>
              <w:sz w:val="22"/>
              <w:szCs w:val="22"/>
              <w:lang w:val="en-US" w:eastAsia="en-US"/>
            </w:rPr>
          </w:pPr>
          <w:hyperlink w:anchor="_Toc78548092" w:history="1">
            <w:r w:rsidR="00D66804" w:rsidRPr="00EA10B5">
              <w:rPr>
                <w:rStyle w:val="Hyperlink"/>
                <w:rFonts w:cstheme="minorHAnsi"/>
                <w:noProof/>
                <w:kern w:val="28"/>
              </w:rPr>
              <w:t>2.</w:t>
            </w:r>
            <w:r w:rsidR="00D66804">
              <w:rPr>
                <w:rFonts w:asciiTheme="minorHAnsi" w:eastAsiaTheme="minorEastAsia" w:hAnsiTheme="minorHAnsi" w:cstheme="minorBidi"/>
                <w:b w:val="0"/>
                <w:noProof/>
                <w:color w:val="auto"/>
                <w:sz w:val="22"/>
                <w:szCs w:val="22"/>
                <w:lang w:val="en-US" w:eastAsia="en-US"/>
              </w:rPr>
              <w:tab/>
            </w:r>
            <w:r w:rsidR="00D66804" w:rsidRPr="00EA10B5">
              <w:rPr>
                <w:rStyle w:val="Hyperlink"/>
                <w:rFonts w:cstheme="minorHAnsi"/>
                <w:noProof/>
                <w:kern w:val="28"/>
              </w:rPr>
              <w:t>Purpose</w:t>
            </w:r>
            <w:r w:rsidR="00D66804">
              <w:rPr>
                <w:noProof/>
                <w:webHidden/>
              </w:rPr>
              <w:tab/>
            </w:r>
            <w:r w:rsidR="00D66804">
              <w:rPr>
                <w:noProof/>
                <w:webHidden/>
              </w:rPr>
              <w:fldChar w:fldCharType="begin"/>
            </w:r>
            <w:r w:rsidR="00D66804">
              <w:rPr>
                <w:noProof/>
                <w:webHidden/>
              </w:rPr>
              <w:instrText xml:space="preserve"> PAGEREF _Toc78548092 \h </w:instrText>
            </w:r>
            <w:r w:rsidR="00D66804">
              <w:rPr>
                <w:noProof/>
                <w:webHidden/>
              </w:rPr>
            </w:r>
            <w:r w:rsidR="00D66804">
              <w:rPr>
                <w:noProof/>
                <w:webHidden/>
              </w:rPr>
              <w:fldChar w:fldCharType="separate"/>
            </w:r>
            <w:r w:rsidR="00D66804">
              <w:rPr>
                <w:noProof/>
                <w:webHidden/>
              </w:rPr>
              <w:t>5</w:t>
            </w:r>
            <w:r w:rsidR="00D66804">
              <w:rPr>
                <w:noProof/>
                <w:webHidden/>
              </w:rPr>
              <w:fldChar w:fldCharType="end"/>
            </w:r>
          </w:hyperlink>
        </w:p>
        <w:p w14:paraId="71166D47" w14:textId="45EE6D04" w:rsidR="00D66804" w:rsidRDefault="00AD4AF8">
          <w:pPr>
            <w:pStyle w:val="TOC1"/>
            <w:rPr>
              <w:rFonts w:asciiTheme="minorHAnsi" w:eastAsiaTheme="minorEastAsia" w:hAnsiTheme="minorHAnsi" w:cstheme="minorBidi"/>
              <w:b w:val="0"/>
              <w:noProof/>
              <w:color w:val="auto"/>
              <w:sz w:val="22"/>
              <w:szCs w:val="22"/>
              <w:lang w:val="en-US" w:eastAsia="en-US"/>
            </w:rPr>
          </w:pPr>
          <w:hyperlink w:anchor="_Toc78548093" w:history="1">
            <w:r w:rsidR="00D66804" w:rsidRPr="00EA10B5">
              <w:rPr>
                <w:rStyle w:val="Hyperlink"/>
                <w:rFonts w:cstheme="minorHAnsi"/>
                <w:noProof/>
                <w:kern w:val="28"/>
              </w:rPr>
              <w:t>3.</w:t>
            </w:r>
            <w:r w:rsidR="00D66804">
              <w:rPr>
                <w:rFonts w:asciiTheme="minorHAnsi" w:eastAsiaTheme="minorEastAsia" w:hAnsiTheme="minorHAnsi" w:cstheme="minorBidi"/>
                <w:b w:val="0"/>
                <w:noProof/>
                <w:color w:val="auto"/>
                <w:sz w:val="22"/>
                <w:szCs w:val="22"/>
                <w:lang w:val="en-US" w:eastAsia="en-US"/>
              </w:rPr>
              <w:tab/>
            </w:r>
            <w:r w:rsidR="00D66804" w:rsidRPr="00EA10B5">
              <w:rPr>
                <w:rStyle w:val="Hyperlink"/>
                <w:rFonts w:cstheme="minorHAnsi"/>
                <w:noProof/>
                <w:kern w:val="28"/>
              </w:rPr>
              <w:t>Scope</w:t>
            </w:r>
            <w:r w:rsidR="00D66804">
              <w:rPr>
                <w:noProof/>
                <w:webHidden/>
              </w:rPr>
              <w:tab/>
            </w:r>
            <w:r w:rsidR="00D66804">
              <w:rPr>
                <w:noProof/>
                <w:webHidden/>
              </w:rPr>
              <w:fldChar w:fldCharType="begin"/>
            </w:r>
            <w:r w:rsidR="00D66804">
              <w:rPr>
                <w:noProof/>
                <w:webHidden/>
              </w:rPr>
              <w:instrText xml:space="preserve"> PAGEREF _Toc78548093 \h </w:instrText>
            </w:r>
            <w:r w:rsidR="00D66804">
              <w:rPr>
                <w:noProof/>
                <w:webHidden/>
              </w:rPr>
            </w:r>
            <w:r w:rsidR="00D66804">
              <w:rPr>
                <w:noProof/>
                <w:webHidden/>
              </w:rPr>
              <w:fldChar w:fldCharType="separate"/>
            </w:r>
            <w:r w:rsidR="00D66804">
              <w:rPr>
                <w:noProof/>
                <w:webHidden/>
              </w:rPr>
              <w:t>5</w:t>
            </w:r>
            <w:r w:rsidR="00D66804">
              <w:rPr>
                <w:noProof/>
                <w:webHidden/>
              </w:rPr>
              <w:fldChar w:fldCharType="end"/>
            </w:r>
          </w:hyperlink>
        </w:p>
        <w:p w14:paraId="046B2014" w14:textId="336E6543" w:rsidR="00D66804" w:rsidRDefault="00AD4AF8">
          <w:pPr>
            <w:pStyle w:val="TOC1"/>
            <w:rPr>
              <w:rFonts w:asciiTheme="minorHAnsi" w:eastAsiaTheme="minorEastAsia" w:hAnsiTheme="minorHAnsi" w:cstheme="minorBidi"/>
              <w:b w:val="0"/>
              <w:noProof/>
              <w:color w:val="auto"/>
              <w:sz w:val="22"/>
              <w:szCs w:val="22"/>
              <w:lang w:val="en-US" w:eastAsia="en-US"/>
            </w:rPr>
          </w:pPr>
          <w:hyperlink w:anchor="_Toc78548094" w:history="1">
            <w:r w:rsidR="00D66804" w:rsidRPr="00EA10B5">
              <w:rPr>
                <w:rStyle w:val="Hyperlink"/>
                <w:noProof/>
              </w:rPr>
              <w:t>4.</w:t>
            </w:r>
            <w:r w:rsidR="00D66804">
              <w:rPr>
                <w:rFonts w:asciiTheme="minorHAnsi" w:eastAsiaTheme="minorEastAsia" w:hAnsiTheme="minorHAnsi" w:cstheme="minorBidi"/>
                <w:b w:val="0"/>
                <w:noProof/>
                <w:color w:val="auto"/>
                <w:sz w:val="22"/>
                <w:szCs w:val="22"/>
                <w:lang w:val="en-US" w:eastAsia="en-US"/>
              </w:rPr>
              <w:tab/>
            </w:r>
            <w:r w:rsidR="00D66804" w:rsidRPr="00EA10B5">
              <w:rPr>
                <w:rStyle w:val="Hyperlink"/>
                <w:noProof/>
              </w:rPr>
              <w:t>Parties</w:t>
            </w:r>
            <w:r w:rsidR="00D66804">
              <w:rPr>
                <w:noProof/>
                <w:webHidden/>
              </w:rPr>
              <w:tab/>
            </w:r>
            <w:r w:rsidR="00D66804">
              <w:rPr>
                <w:noProof/>
                <w:webHidden/>
              </w:rPr>
              <w:fldChar w:fldCharType="begin"/>
            </w:r>
            <w:r w:rsidR="00D66804">
              <w:rPr>
                <w:noProof/>
                <w:webHidden/>
              </w:rPr>
              <w:instrText xml:space="preserve"> PAGEREF _Toc78548094 \h </w:instrText>
            </w:r>
            <w:r w:rsidR="00D66804">
              <w:rPr>
                <w:noProof/>
                <w:webHidden/>
              </w:rPr>
            </w:r>
            <w:r w:rsidR="00D66804">
              <w:rPr>
                <w:noProof/>
                <w:webHidden/>
              </w:rPr>
              <w:fldChar w:fldCharType="separate"/>
            </w:r>
            <w:r w:rsidR="00D66804">
              <w:rPr>
                <w:noProof/>
                <w:webHidden/>
              </w:rPr>
              <w:t>5</w:t>
            </w:r>
            <w:r w:rsidR="00D66804">
              <w:rPr>
                <w:noProof/>
                <w:webHidden/>
              </w:rPr>
              <w:fldChar w:fldCharType="end"/>
            </w:r>
          </w:hyperlink>
        </w:p>
        <w:p w14:paraId="1CBA464E" w14:textId="557797A9" w:rsidR="00D66804" w:rsidRDefault="00AD4AF8">
          <w:pPr>
            <w:pStyle w:val="TOC1"/>
            <w:rPr>
              <w:rFonts w:asciiTheme="minorHAnsi" w:eastAsiaTheme="minorEastAsia" w:hAnsiTheme="minorHAnsi" w:cstheme="minorBidi"/>
              <w:b w:val="0"/>
              <w:noProof/>
              <w:color w:val="auto"/>
              <w:sz w:val="22"/>
              <w:szCs w:val="22"/>
              <w:lang w:val="en-US" w:eastAsia="en-US"/>
            </w:rPr>
          </w:pPr>
          <w:hyperlink w:anchor="_Toc78548095" w:history="1">
            <w:r w:rsidR="00D66804" w:rsidRPr="00EA10B5">
              <w:rPr>
                <w:rStyle w:val="Hyperlink"/>
                <w:rFonts w:cstheme="minorHAnsi"/>
                <w:noProof/>
                <w:kern w:val="28"/>
              </w:rPr>
              <w:t>5.</w:t>
            </w:r>
            <w:r w:rsidR="00D66804">
              <w:rPr>
                <w:rFonts w:asciiTheme="minorHAnsi" w:eastAsiaTheme="minorEastAsia" w:hAnsiTheme="minorHAnsi" w:cstheme="minorBidi"/>
                <w:b w:val="0"/>
                <w:noProof/>
                <w:color w:val="auto"/>
                <w:sz w:val="22"/>
                <w:szCs w:val="22"/>
                <w:lang w:val="en-US" w:eastAsia="en-US"/>
              </w:rPr>
              <w:tab/>
            </w:r>
            <w:r w:rsidR="00D66804" w:rsidRPr="00EA10B5">
              <w:rPr>
                <w:rStyle w:val="Hyperlink"/>
                <w:rFonts w:cstheme="minorHAnsi"/>
                <w:noProof/>
                <w:kern w:val="28"/>
              </w:rPr>
              <w:t>Information Transfer Modes</w:t>
            </w:r>
            <w:r w:rsidR="00D66804">
              <w:rPr>
                <w:noProof/>
                <w:webHidden/>
              </w:rPr>
              <w:tab/>
            </w:r>
            <w:r w:rsidR="00D66804">
              <w:rPr>
                <w:noProof/>
                <w:webHidden/>
              </w:rPr>
              <w:fldChar w:fldCharType="begin"/>
            </w:r>
            <w:r w:rsidR="00D66804">
              <w:rPr>
                <w:noProof/>
                <w:webHidden/>
              </w:rPr>
              <w:instrText xml:space="preserve"> PAGEREF _Toc78548095 \h </w:instrText>
            </w:r>
            <w:r w:rsidR="00D66804">
              <w:rPr>
                <w:noProof/>
                <w:webHidden/>
              </w:rPr>
            </w:r>
            <w:r w:rsidR="00D66804">
              <w:rPr>
                <w:noProof/>
                <w:webHidden/>
              </w:rPr>
              <w:fldChar w:fldCharType="separate"/>
            </w:r>
            <w:r w:rsidR="00D66804">
              <w:rPr>
                <w:noProof/>
                <w:webHidden/>
              </w:rPr>
              <w:t>6</w:t>
            </w:r>
            <w:r w:rsidR="00D66804">
              <w:rPr>
                <w:noProof/>
                <w:webHidden/>
              </w:rPr>
              <w:fldChar w:fldCharType="end"/>
            </w:r>
          </w:hyperlink>
        </w:p>
        <w:p w14:paraId="3127EA2A" w14:textId="159B80F0" w:rsidR="00D66804" w:rsidRDefault="00AD4AF8">
          <w:pPr>
            <w:pStyle w:val="TOC1"/>
            <w:rPr>
              <w:rFonts w:asciiTheme="minorHAnsi" w:eastAsiaTheme="minorEastAsia" w:hAnsiTheme="minorHAnsi" w:cstheme="minorBidi"/>
              <w:b w:val="0"/>
              <w:noProof/>
              <w:color w:val="auto"/>
              <w:sz w:val="22"/>
              <w:szCs w:val="22"/>
              <w:lang w:val="en-US" w:eastAsia="en-US"/>
            </w:rPr>
          </w:pPr>
          <w:hyperlink w:anchor="_Toc78548096" w:history="1">
            <w:r w:rsidR="00D66804" w:rsidRPr="00EA10B5">
              <w:rPr>
                <w:rStyle w:val="Hyperlink"/>
                <w:rFonts w:cstheme="minorHAnsi"/>
                <w:noProof/>
                <w:kern w:val="28"/>
              </w:rPr>
              <w:t>6.</w:t>
            </w:r>
            <w:r w:rsidR="00D66804">
              <w:rPr>
                <w:rFonts w:asciiTheme="minorHAnsi" w:eastAsiaTheme="minorEastAsia" w:hAnsiTheme="minorHAnsi" w:cstheme="minorBidi"/>
                <w:b w:val="0"/>
                <w:noProof/>
                <w:color w:val="auto"/>
                <w:sz w:val="22"/>
                <w:szCs w:val="22"/>
                <w:lang w:val="en-US" w:eastAsia="en-US"/>
              </w:rPr>
              <w:tab/>
            </w:r>
            <w:r w:rsidR="00D66804" w:rsidRPr="00EA10B5">
              <w:rPr>
                <w:rStyle w:val="Hyperlink"/>
                <w:rFonts w:cstheme="minorHAnsi"/>
                <w:noProof/>
                <w:kern w:val="28"/>
              </w:rPr>
              <w:t>Policy</w:t>
            </w:r>
            <w:r w:rsidR="00D66804">
              <w:rPr>
                <w:noProof/>
                <w:webHidden/>
              </w:rPr>
              <w:tab/>
            </w:r>
            <w:r w:rsidR="00D66804">
              <w:rPr>
                <w:noProof/>
                <w:webHidden/>
              </w:rPr>
              <w:fldChar w:fldCharType="begin"/>
            </w:r>
            <w:r w:rsidR="00D66804">
              <w:rPr>
                <w:noProof/>
                <w:webHidden/>
              </w:rPr>
              <w:instrText xml:space="preserve"> PAGEREF _Toc78548096 \h </w:instrText>
            </w:r>
            <w:r w:rsidR="00D66804">
              <w:rPr>
                <w:noProof/>
                <w:webHidden/>
              </w:rPr>
            </w:r>
            <w:r w:rsidR="00D66804">
              <w:rPr>
                <w:noProof/>
                <w:webHidden/>
              </w:rPr>
              <w:fldChar w:fldCharType="separate"/>
            </w:r>
            <w:r w:rsidR="00D66804">
              <w:rPr>
                <w:noProof/>
                <w:webHidden/>
              </w:rPr>
              <w:t>6</w:t>
            </w:r>
            <w:r w:rsidR="00D66804">
              <w:rPr>
                <w:noProof/>
                <w:webHidden/>
              </w:rPr>
              <w:fldChar w:fldCharType="end"/>
            </w:r>
          </w:hyperlink>
        </w:p>
        <w:p w14:paraId="634F2034" w14:textId="1E8F13DD" w:rsidR="00D66804" w:rsidRDefault="00AD4AF8">
          <w:pPr>
            <w:pStyle w:val="TOC2"/>
            <w:tabs>
              <w:tab w:val="left" w:pos="660"/>
              <w:tab w:val="right" w:pos="9350"/>
            </w:tabs>
            <w:rPr>
              <w:noProof/>
            </w:rPr>
          </w:pPr>
          <w:hyperlink w:anchor="_Toc78548097" w:history="1">
            <w:r w:rsidR="00D66804" w:rsidRPr="00EA10B5">
              <w:rPr>
                <w:rStyle w:val="Hyperlink"/>
                <w:rFonts w:cstheme="minorHAnsi"/>
                <w:b/>
                <w:bCs/>
                <w:noProof/>
              </w:rPr>
              <w:t>a)</w:t>
            </w:r>
            <w:r w:rsidR="00D66804">
              <w:rPr>
                <w:noProof/>
              </w:rPr>
              <w:tab/>
            </w:r>
            <w:r w:rsidR="00D66804" w:rsidRPr="00EA10B5">
              <w:rPr>
                <w:rStyle w:val="Hyperlink"/>
                <w:rFonts w:cstheme="minorHAnsi"/>
                <w:b/>
                <w:bCs/>
                <w:noProof/>
              </w:rPr>
              <w:t>Sender</w:t>
            </w:r>
            <w:r w:rsidR="00D66804">
              <w:rPr>
                <w:noProof/>
                <w:webHidden/>
              </w:rPr>
              <w:tab/>
            </w:r>
            <w:r w:rsidR="00D66804">
              <w:rPr>
                <w:noProof/>
                <w:webHidden/>
              </w:rPr>
              <w:fldChar w:fldCharType="begin"/>
            </w:r>
            <w:r w:rsidR="00D66804">
              <w:rPr>
                <w:noProof/>
                <w:webHidden/>
              </w:rPr>
              <w:instrText xml:space="preserve"> PAGEREF _Toc78548097 \h </w:instrText>
            </w:r>
            <w:r w:rsidR="00D66804">
              <w:rPr>
                <w:noProof/>
                <w:webHidden/>
              </w:rPr>
            </w:r>
            <w:r w:rsidR="00D66804">
              <w:rPr>
                <w:noProof/>
                <w:webHidden/>
              </w:rPr>
              <w:fldChar w:fldCharType="separate"/>
            </w:r>
            <w:r w:rsidR="00D66804">
              <w:rPr>
                <w:noProof/>
                <w:webHidden/>
              </w:rPr>
              <w:t>6</w:t>
            </w:r>
            <w:r w:rsidR="00D66804">
              <w:rPr>
                <w:noProof/>
                <w:webHidden/>
              </w:rPr>
              <w:fldChar w:fldCharType="end"/>
            </w:r>
          </w:hyperlink>
        </w:p>
        <w:p w14:paraId="6D9347A6" w14:textId="19514DE0" w:rsidR="00D66804" w:rsidRDefault="00AD4AF8">
          <w:pPr>
            <w:pStyle w:val="TOC2"/>
            <w:tabs>
              <w:tab w:val="left" w:pos="660"/>
              <w:tab w:val="right" w:pos="9350"/>
            </w:tabs>
            <w:rPr>
              <w:noProof/>
            </w:rPr>
          </w:pPr>
          <w:hyperlink w:anchor="_Toc78548098" w:history="1">
            <w:r w:rsidR="00D66804" w:rsidRPr="00EA10B5">
              <w:rPr>
                <w:rStyle w:val="Hyperlink"/>
                <w:rFonts w:cstheme="minorHAnsi"/>
                <w:b/>
                <w:bCs/>
                <w:noProof/>
              </w:rPr>
              <w:t>b)</w:t>
            </w:r>
            <w:r w:rsidR="00D66804">
              <w:rPr>
                <w:noProof/>
              </w:rPr>
              <w:tab/>
            </w:r>
            <w:r w:rsidR="00D66804" w:rsidRPr="00EA10B5">
              <w:rPr>
                <w:rStyle w:val="Hyperlink"/>
                <w:rFonts w:cstheme="minorHAnsi"/>
                <w:b/>
                <w:bCs/>
                <w:noProof/>
              </w:rPr>
              <w:t>Audit</w:t>
            </w:r>
            <w:r w:rsidR="00D66804">
              <w:rPr>
                <w:noProof/>
                <w:webHidden/>
              </w:rPr>
              <w:tab/>
            </w:r>
            <w:r w:rsidR="00D66804">
              <w:rPr>
                <w:noProof/>
                <w:webHidden/>
              </w:rPr>
              <w:fldChar w:fldCharType="begin"/>
            </w:r>
            <w:r w:rsidR="00D66804">
              <w:rPr>
                <w:noProof/>
                <w:webHidden/>
              </w:rPr>
              <w:instrText xml:space="preserve"> PAGEREF _Toc78548098 \h </w:instrText>
            </w:r>
            <w:r w:rsidR="00D66804">
              <w:rPr>
                <w:noProof/>
                <w:webHidden/>
              </w:rPr>
            </w:r>
            <w:r w:rsidR="00D66804">
              <w:rPr>
                <w:noProof/>
                <w:webHidden/>
              </w:rPr>
              <w:fldChar w:fldCharType="separate"/>
            </w:r>
            <w:r w:rsidR="00D66804">
              <w:rPr>
                <w:noProof/>
                <w:webHidden/>
              </w:rPr>
              <w:t>6</w:t>
            </w:r>
            <w:r w:rsidR="00D66804">
              <w:rPr>
                <w:noProof/>
                <w:webHidden/>
              </w:rPr>
              <w:fldChar w:fldCharType="end"/>
            </w:r>
          </w:hyperlink>
        </w:p>
        <w:p w14:paraId="4630A690" w14:textId="79E111C2" w:rsidR="00D66804" w:rsidRDefault="00AD4AF8">
          <w:pPr>
            <w:pStyle w:val="TOC2"/>
            <w:tabs>
              <w:tab w:val="left" w:pos="660"/>
              <w:tab w:val="right" w:pos="9350"/>
            </w:tabs>
            <w:rPr>
              <w:noProof/>
            </w:rPr>
          </w:pPr>
          <w:hyperlink w:anchor="_Toc78548099" w:history="1">
            <w:r w:rsidR="00D66804" w:rsidRPr="00EA10B5">
              <w:rPr>
                <w:rStyle w:val="Hyperlink"/>
                <w:rFonts w:cstheme="minorHAnsi"/>
                <w:b/>
                <w:bCs/>
                <w:noProof/>
              </w:rPr>
              <w:t>c)</w:t>
            </w:r>
            <w:r w:rsidR="00D66804">
              <w:rPr>
                <w:noProof/>
              </w:rPr>
              <w:tab/>
            </w:r>
            <w:r w:rsidR="00D66804" w:rsidRPr="00EA10B5">
              <w:rPr>
                <w:rStyle w:val="Hyperlink"/>
                <w:rFonts w:cstheme="minorHAnsi"/>
                <w:b/>
                <w:bCs/>
                <w:noProof/>
              </w:rPr>
              <w:t>Escalation</w:t>
            </w:r>
            <w:r w:rsidR="00D66804">
              <w:rPr>
                <w:noProof/>
                <w:webHidden/>
              </w:rPr>
              <w:tab/>
            </w:r>
            <w:r w:rsidR="00D66804">
              <w:rPr>
                <w:noProof/>
                <w:webHidden/>
              </w:rPr>
              <w:fldChar w:fldCharType="begin"/>
            </w:r>
            <w:r w:rsidR="00D66804">
              <w:rPr>
                <w:noProof/>
                <w:webHidden/>
              </w:rPr>
              <w:instrText xml:space="preserve"> PAGEREF _Toc78548099 \h </w:instrText>
            </w:r>
            <w:r w:rsidR="00D66804">
              <w:rPr>
                <w:noProof/>
                <w:webHidden/>
              </w:rPr>
            </w:r>
            <w:r w:rsidR="00D66804">
              <w:rPr>
                <w:noProof/>
                <w:webHidden/>
              </w:rPr>
              <w:fldChar w:fldCharType="separate"/>
            </w:r>
            <w:r w:rsidR="00D66804">
              <w:rPr>
                <w:noProof/>
                <w:webHidden/>
              </w:rPr>
              <w:t>6</w:t>
            </w:r>
            <w:r w:rsidR="00D66804">
              <w:rPr>
                <w:noProof/>
                <w:webHidden/>
              </w:rPr>
              <w:fldChar w:fldCharType="end"/>
            </w:r>
          </w:hyperlink>
        </w:p>
        <w:p w14:paraId="5372B482" w14:textId="722453AF" w:rsidR="00D66804" w:rsidRDefault="00AD4AF8">
          <w:pPr>
            <w:pStyle w:val="TOC1"/>
            <w:rPr>
              <w:rFonts w:asciiTheme="minorHAnsi" w:eastAsiaTheme="minorEastAsia" w:hAnsiTheme="minorHAnsi" w:cstheme="minorBidi"/>
              <w:b w:val="0"/>
              <w:noProof/>
              <w:color w:val="auto"/>
              <w:sz w:val="22"/>
              <w:szCs w:val="22"/>
              <w:lang w:val="en-US" w:eastAsia="en-US"/>
            </w:rPr>
          </w:pPr>
          <w:hyperlink w:anchor="_Toc78548100" w:history="1">
            <w:r w:rsidR="00D66804" w:rsidRPr="00EA10B5">
              <w:rPr>
                <w:rStyle w:val="Hyperlink"/>
                <w:noProof/>
              </w:rPr>
              <w:t>7.</w:t>
            </w:r>
            <w:r w:rsidR="00D66804">
              <w:rPr>
                <w:rFonts w:asciiTheme="minorHAnsi" w:eastAsiaTheme="minorEastAsia" w:hAnsiTheme="minorHAnsi" w:cstheme="minorBidi"/>
                <w:b w:val="0"/>
                <w:noProof/>
                <w:color w:val="auto"/>
                <w:sz w:val="22"/>
                <w:szCs w:val="22"/>
                <w:lang w:val="en-US" w:eastAsia="en-US"/>
              </w:rPr>
              <w:tab/>
            </w:r>
            <w:r w:rsidR="00D66804" w:rsidRPr="00EA10B5">
              <w:rPr>
                <w:rStyle w:val="Hyperlink"/>
                <w:noProof/>
              </w:rPr>
              <w:t>Awareness Training</w:t>
            </w:r>
            <w:r w:rsidR="00D66804">
              <w:rPr>
                <w:noProof/>
                <w:webHidden/>
              </w:rPr>
              <w:tab/>
            </w:r>
            <w:r w:rsidR="00D66804">
              <w:rPr>
                <w:noProof/>
                <w:webHidden/>
              </w:rPr>
              <w:fldChar w:fldCharType="begin"/>
            </w:r>
            <w:r w:rsidR="00D66804">
              <w:rPr>
                <w:noProof/>
                <w:webHidden/>
              </w:rPr>
              <w:instrText xml:space="preserve"> PAGEREF _Toc78548100 \h </w:instrText>
            </w:r>
            <w:r w:rsidR="00D66804">
              <w:rPr>
                <w:noProof/>
                <w:webHidden/>
              </w:rPr>
            </w:r>
            <w:r w:rsidR="00D66804">
              <w:rPr>
                <w:noProof/>
                <w:webHidden/>
              </w:rPr>
              <w:fldChar w:fldCharType="separate"/>
            </w:r>
            <w:r w:rsidR="00D66804">
              <w:rPr>
                <w:noProof/>
                <w:webHidden/>
              </w:rPr>
              <w:t>7</w:t>
            </w:r>
            <w:r w:rsidR="00D66804">
              <w:rPr>
                <w:noProof/>
                <w:webHidden/>
              </w:rPr>
              <w:fldChar w:fldCharType="end"/>
            </w:r>
          </w:hyperlink>
        </w:p>
        <w:p w14:paraId="7283C307" w14:textId="65D7539C" w:rsidR="00D66804" w:rsidRDefault="00AD4AF8">
          <w:pPr>
            <w:pStyle w:val="TOC1"/>
            <w:rPr>
              <w:rFonts w:asciiTheme="minorHAnsi" w:eastAsiaTheme="minorEastAsia" w:hAnsiTheme="minorHAnsi" w:cstheme="minorBidi"/>
              <w:b w:val="0"/>
              <w:noProof/>
              <w:color w:val="auto"/>
              <w:sz w:val="22"/>
              <w:szCs w:val="22"/>
              <w:lang w:val="en-US" w:eastAsia="en-US"/>
            </w:rPr>
          </w:pPr>
          <w:hyperlink w:anchor="_Toc78548101" w:history="1">
            <w:r w:rsidR="00D66804" w:rsidRPr="00EA10B5">
              <w:rPr>
                <w:rStyle w:val="Hyperlink"/>
                <w:noProof/>
              </w:rPr>
              <w:t>8.</w:t>
            </w:r>
            <w:r w:rsidR="00D66804">
              <w:rPr>
                <w:rFonts w:asciiTheme="minorHAnsi" w:eastAsiaTheme="minorEastAsia" w:hAnsiTheme="minorHAnsi" w:cstheme="minorBidi"/>
                <w:b w:val="0"/>
                <w:noProof/>
                <w:color w:val="auto"/>
                <w:sz w:val="22"/>
                <w:szCs w:val="22"/>
                <w:lang w:val="en-US" w:eastAsia="en-US"/>
              </w:rPr>
              <w:tab/>
            </w:r>
            <w:r w:rsidR="00D66804" w:rsidRPr="00EA10B5">
              <w:rPr>
                <w:rStyle w:val="Hyperlink"/>
                <w:noProof/>
              </w:rPr>
              <w:t>Credits</w:t>
            </w:r>
            <w:r w:rsidR="00D66804">
              <w:rPr>
                <w:noProof/>
                <w:webHidden/>
              </w:rPr>
              <w:tab/>
            </w:r>
            <w:r w:rsidR="00D66804">
              <w:rPr>
                <w:noProof/>
                <w:webHidden/>
              </w:rPr>
              <w:fldChar w:fldCharType="begin"/>
            </w:r>
            <w:r w:rsidR="00D66804">
              <w:rPr>
                <w:noProof/>
                <w:webHidden/>
              </w:rPr>
              <w:instrText xml:space="preserve"> PAGEREF _Toc78548101 \h </w:instrText>
            </w:r>
            <w:r w:rsidR="00D66804">
              <w:rPr>
                <w:noProof/>
                <w:webHidden/>
              </w:rPr>
            </w:r>
            <w:r w:rsidR="00D66804">
              <w:rPr>
                <w:noProof/>
                <w:webHidden/>
              </w:rPr>
              <w:fldChar w:fldCharType="separate"/>
            </w:r>
            <w:r w:rsidR="00D66804">
              <w:rPr>
                <w:noProof/>
                <w:webHidden/>
              </w:rPr>
              <w:t>7</w:t>
            </w:r>
            <w:r w:rsidR="00D66804">
              <w:rPr>
                <w:noProof/>
                <w:webHidden/>
              </w:rPr>
              <w:fldChar w:fldCharType="end"/>
            </w:r>
          </w:hyperlink>
        </w:p>
        <w:p w14:paraId="43DDE1A6" w14:textId="68EB3634" w:rsidR="00D66804" w:rsidRDefault="00AD4AF8">
          <w:pPr>
            <w:pStyle w:val="TOC1"/>
            <w:rPr>
              <w:rFonts w:asciiTheme="minorHAnsi" w:eastAsiaTheme="minorEastAsia" w:hAnsiTheme="minorHAnsi" w:cstheme="minorBidi"/>
              <w:b w:val="0"/>
              <w:noProof/>
              <w:color w:val="auto"/>
              <w:sz w:val="22"/>
              <w:szCs w:val="22"/>
              <w:lang w:val="en-US" w:eastAsia="en-US"/>
            </w:rPr>
          </w:pPr>
          <w:hyperlink w:anchor="_Toc78548102" w:history="1">
            <w:r w:rsidR="00D66804" w:rsidRPr="00EA10B5">
              <w:rPr>
                <w:rStyle w:val="Hyperlink"/>
                <w:noProof/>
              </w:rPr>
              <w:t>9.</w:t>
            </w:r>
            <w:r w:rsidR="00D66804">
              <w:rPr>
                <w:rFonts w:asciiTheme="minorHAnsi" w:eastAsiaTheme="minorEastAsia" w:hAnsiTheme="minorHAnsi" w:cstheme="minorBidi"/>
                <w:b w:val="0"/>
                <w:noProof/>
                <w:color w:val="auto"/>
                <w:sz w:val="22"/>
                <w:szCs w:val="22"/>
                <w:lang w:val="en-US" w:eastAsia="en-US"/>
              </w:rPr>
              <w:tab/>
            </w:r>
            <w:r w:rsidR="00D66804" w:rsidRPr="00EA10B5">
              <w:rPr>
                <w:rStyle w:val="Hyperlink"/>
                <w:noProof/>
              </w:rPr>
              <w:t>Assignment and sub-contracting</w:t>
            </w:r>
            <w:r w:rsidR="00D66804">
              <w:rPr>
                <w:noProof/>
                <w:webHidden/>
              </w:rPr>
              <w:tab/>
            </w:r>
            <w:r w:rsidR="00D66804">
              <w:rPr>
                <w:noProof/>
                <w:webHidden/>
              </w:rPr>
              <w:fldChar w:fldCharType="begin"/>
            </w:r>
            <w:r w:rsidR="00D66804">
              <w:rPr>
                <w:noProof/>
                <w:webHidden/>
              </w:rPr>
              <w:instrText xml:space="preserve"> PAGEREF _Toc78548102 \h </w:instrText>
            </w:r>
            <w:r w:rsidR="00D66804">
              <w:rPr>
                <w:noProof/>
                <w:webHidden/>
              </w:rPr>
            </w:r>
            <w:r w:rsidR="00D66804">
              <w:rPr>
                <w:noProof/>
                <w:webHidden/>
              </w:rPr>
              <w:fldChar w:fldCharType="separate"/>
            </w:r>
            <w:r w:rsidR="00D66804">
              <w:rPr>
                <w:noProof/>
                <w:webHidden/>
              </w:rPr>
              <w:t>7</w:t>
            </w:r>
            <w:r w:rsidR="00D66804">
              <w:rPr>
                <w:noProof/>
                <w:webHidden/>
              </w:rPr>
              <w:fldChar w:fldCharType="end"/>
            </w:r>
          </w:hyperlink>
        </w:p>
        <w:p w14:paraId="32266BC1" w14:textId="60090ED6" w:rsidR="00D66804" w:rsidRDefault="00AD4AF8">
          <w:pPr>
            <w:pStyle w:val="TOC1"/>
            <w:rPr>
              <w:rFonts w:asciiTheme="minorHAnsi" w:eastAsiaTheme="minorEastAsia" w:hAnsiTheme="minorHAnsi" w:cstheme="minorBidi"/>
              <w:b w:val="0"/>
              <w:noProof/>
              <w:color w:val="auto"/>
              <w:sz w:val="22"/>
              <w:szCs w:val="22"/>
              <w:lang w:val="en-US" w:eastAsia="en-US"/>
            </w:rPr>
          </w:pPr>
          <w:hyperlink w:anchor="_Toc78548103" w:history="1">
            <w:r w:rsidR="00D66804" w:rsidRPr="00EA10B5">
              <w:rPr>
                <w:rStyle w:val="Hyperlink"/>
                <w:rFonts w:cstheme="minorHAnsi"/>
                <w:noProof/>
              </w:rPr>
              <w:t>10.</w:t>
            </w:r>
            <w:r w:rsidR="00D66804">
              <w:rPr>
                <w:rFonts w:asciiTheme="minorHAnsi" w:eastAsiaTheme="minorEastAsia" w:hAnsiTheme="minorHAnsi" w:cstheme="minorBidi"/>
                <w:b w:val="0"/>
                <w:noProof/>
                <w:color w:val="auto"/>
                <w:sz w:val="22"/>
                <w:szCs w:val="22"/>
                <w:lang w:val="en-US" w:eastAsia="en-US"/>
              </w:rPr>
              <w:tab/>
            </w:r>
            <w:r w:rsidR="00D66804" w:rsidRPr="00EA10B5">
              <w:rPr>
                <w:rStyle w:val="Hyperlink"/>
                <w:rFonts w:cstheme="minorHAnsi"/>
                <w:noProof/>
              </w:rPr>
              <w:t>Liability and third-party rights</w:t>
            </w:r>
            <w:r w:rsidR="00D66804">
              <w:rPr>
                <w:noProof/>
                <w:webHidden/>
              </w:rPr>
              <w:tab/>
            </w:r>
            <w:r w:rsidR="00D66804">
              <w:rPr>
                <w:noProof/>
                <w:webHidden/>
              </w:rPr>
              <w:fldChar w:fldCharType="begin"/>
            </w:r>
            <w:r w:rsidR="00D66804">
              <w:rPr>
                <w:noProof/>
                <w:webHidden/>
              </w:rPr>
              <w:instrText xml:space="preserve"> PAGEREF _Toc78548103 \h </w:instrText>
            </w:r>
            <w:r w:rsidR="00D66804">
              <w:rPr>
                <w:noProof/>
                <w:webHidden/>
              </w:rPr>
            </w:r>
            <w:r w:rsidR="00D66804">
              <w:rPr>
                <w:noProof/>
                <w:webHidden/>
              </w:rPr>
              <w:fldChar w:fldCharType="separate"/>
            </w:r>
            <w:r w:rsidR="00D66804">
              <w:rPr>
                <w:noProof/>
                <w:webHidden/>
              </w:rPr>
              <w:t>7</w:t>
            </w:r>
            <w:r w:rsidR="00D66804">
              <w:rPr>
                <w:noProof/>
                <w:webHidden/>
              </w:rPr>
              <w:fldChar w:fldCharType="end"/>
            </w:r>
          </w:hyperlink>
        </w:p>
        <w:p w14:paraId="0700ABC6" w14:textId="1C943BD3" w:rsidR="00D66804" w:rsidRDefault="00AD4AF8">
          <w:pPr>
            <w:pStyle w:val="TOC1"/>
            <w:rPr>
              <w:rFonts w:asciiTheme="minorHAnsi" w:eastAsiaTheme="minorEastAsia" w:hAnsiTheme="minorHAnsi" w:cstheme="minorBidi"/>
              <w:b w:val="0"/>
              <w:noProof/>
              <w:color w:val="auto"/>
              <w:sz w:val="22"/>
              <w:szCs w:val="22"/>
              <w:lang w:val="en-US" w:eastAsia="en-US"/>
            </w:rPr>
          </w:pPr>
          <w:hyperlink w:anchor="_Toc78548104" w:history="1">
            <w:r w:rsidR="00D66804" w:rsidRPr="00EA10B5">
              <w:rPr>
                <w:rStyle w:val="Hyperlink"/>
                <w:rFonts w:cstheme="minorHAnsi"/>
                <w:noProof/>
              </w:rPr>
              <w:t>11.</w:t>
            </w:r>
            <w:r w:rsidR="00D66804">
              <w:rPr>
                <w:rFonts w:asciiTheme="minorHAnsi" w:eastAsiaTheme="minorEastAsia" w:hAnsiTheme="minorHAnsi" w:cstheme="minorBidi"/>
                <w:b w:val="0"/>
                <w:noProof/>
                <w:color w:val="auto"/>
                <w:sz w:val="22"/>
                <w:szCs w:val="22"/>
                <w:lang w:val="en-US" w:eastAsia="en-US"/>
              </w:rPr>
              <w:tab/>
            </w:r>
            <w:r w:rsidR="00D66804" w:rsidRPr="00EA10B5">
              <w:rPr>
                <w:rStyle w:val="Hyperlink"/>
                <w:rFonts w:cstheme="minorHAnsi"/>
                <w:noProof/>
              </w:rPr>
              <w:t>Applicable law and jurisdiction</w:t>
            </w:r>
            <w:r w:rsidR="00D66804">
              <w:rPr>
                <w:noProof/>
                <w:webHidden/>
              </w:rPr>
              <w:tab/>
            </w:r>
            <w:r w:rsidR="00D66804">
              <w:rPr>
                <w:noProof/>
                <w:webHidden/>
              </w:rPr>
              <w:fldChar w:fldCharType="begin"/>
            </w:r>
            <w:r w:rsidR="00D66804">
              <w:rPr>
                <w:noProof/>
                <w:webHidden/>
              </w:rPr>
              <w:instrText xml:space="preserve"> PAGEREF _Toc78548104 \h </w:instrText>
            </w:r>
            <w:r w:rsidR="00D66804">
              <w:rPr>
                <w:noProof/>
                <w:webHidden/>
              </w:rPr>
            </w:r>
            <w:r w:rsidR="00D66804">
              <w:rPr>
                <w:noProof/>
                <w:webHidden/>
              </w:rPr>
              <w:fldChar w:fldCharType="separate"/>
            </w:r>
            <w:r w:rsidR="00D66804">
              <w:rPr>
                <w:noProof/>
                <w:webHidden/>
              </w:rPr>
              <w:t>7</w:t>
            </w:r>
            <w:r w:rsidR="00D66804">
              <w:rPr>
                <w:noProof/>
                <w:webHidden/>
              </w:rPr>
              <w:fldChar w:fldCharType="end"/>
            </w:r>
          </w:hyperlink>
        </w:p>
        <w:p w14:paraId="77D11F57" w14:textId="3FCA8A8B" w:rsidR="00AE4D33" w:rsidRDefault="00AE4D33">
          <w:r>
            <w:rPr>
              <w:b/>
              <w:bCs/>
              <w:noProof/>
            </w:rPr>
            <w:fldChar w:fldCharType="end"/>
          </w:r>
        </w:p>
      </w:sdtContent>
    </w:sdt>
    <w:p w14:paraId="61E6CD6B" w14:textId="5CBE05B0" w:rsidR="00326FBE" w:rsidRPr="00F04818" w:rsidRDefault="00326FBE" w:rsidP="00326FBE">
      <w:pPr>
        <w:tabs>
          <w:tab w:val="left" w:pos="1335"/>
        </w:tabs>
        <w:ind w:left="284"/>
        <w:rPr>
          <w:rFonts w:ascii="Calibri Light" w:hAnsi="Calibri Light" w:cs="Calibri Light"/>
        </w:rPr>
      </w:pPr>
    </w:p>
    <w:p w14:paraId="38C3D091" w14:textId="77777777" w:rsidR="00790225" w:rsidRDefault="00790225" w:rsidP="00326FBE">
      <w:pPr>
        <w:rPr>
          <w:rFonts w:ascii="Calibri Light" w:hAnsi="Calibri Light" w:cs="Calibri Light"/>
          <w:b/>
          <w:bCs/>
          <w:sz w:val="28"/>
        </w:rPr>
      </w:pPr>
    </w:p>
    <w:p w14:paraId="6AFC4550" w14:textId="6FFF85FB" w:rsidR="00326FBE" w:rsidRPr="0035514C" w:rsidRDefault="00AD4AF8" w:rsidP="00326FBE">
      <w:pPr>
        <w:rPr>
          <w:rFonts w:cstheme="minorHAnsi"/>
          <w:b/>
          <w:bCs/>
          <w:sz w:val="28"/>
        </w:rPr>
      </w:pPr>
      <w:r>
        <w:rPr>
          <w:rFonts w:cstheme="minorHAnsi"/>
          <w:b/>
          <w:bCs/>
          <w:noProof/>
          <w:sz w:val="28"/>
        </w:rPr>
        <w:lastRenderedPageBreak/>
        <w:pict w14:anchorId="7EAD6191">
          <v:shapetype id="_x0000_t32" coordsize="21600,21600" o:spt="32" o:oned="t" path="m,l21600,21600e" filled="f">
            <v:path arrowok="t" fillok="f" o:connecttype="none"/>
            <o:lock v:ext="edit" shapetype="t"/>
          </v:shapetype>
          <v:shape id="_x0000_s1031" type="#_x0000_t32" style="position:absolute;margin-left:-2.25pt;margin-top:21.75pt;width:471pt;height:.75pt;flip:y;z-index:251665408" o:connectortype="straight"/>
        </w:pict>
      </w:r>
      <w:r w:rsidR="00326FBE" w:rsidRPr="0035514C">
        <w:rPr>
          <w:rFonts w:cstheme="minorHAnsi"/>
          <w:b/>
          <w:bCs/>
          <w:sz w:val="28"/>
        </w:rPr>
        <w:t>DOCUMENT REVISION CONTROL</w:t>
      </w:r>
    </w:p>
    <w:p w14:paraId="6AFC002D" w14:textId="7040C3C3" w:rsidR="00326FBE" w:rsidRPr="0035514C" w:rsidRDefault="00326FBE" w:rsidP="00326FBE">
      <w:pPr>
        <w:spacing w:before="360" w:after="360"/>
        <w:rPr>
          <w:rFonts w:cstheme="minorHAnsi"/>
          <w:bCs/>
          <w:color w:val="000000"/>
          <w:lang w:val="en-GB"/>
        </w:rPr>
      </w:pPr>
      <w:r w:rsidRPr="0035514C">
        <w:rPr>
          <w:rFonts w:cstheme="minorHAnsi"/>
          <w:bCs/>
          <w:color w:val="000000"/>
          <w:lang w:val="en-GB"/>
        </w:rPr>
        <w:t>REVISION HISTORY</w:t>
      </w:r>
    </w:p>
    <w:tbl>
      <w:tblPr>
        <w:tblW w:w="9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68"/>
        <w:gridCol w:w="2428"/>
        <w:gridCol w:w="1618"/>
        <w:gridCol w:w="2951"/>
      </w:tblGrid>
      <w:tr w:rsidR="004C54BC" w:rsidRPr="0035514C" w14:paraId="647462C4" w14:textId="77777777" w:rsidTr="008B45B6">
        <w:trPr>
          <w:cantSplit/>
          <w:trHeight w:val="503"/>
          <w:tblHeader/>
          <w:jc w:val="center"/>
        </w:trPr>
        <w:tc>
          <w:tcPr>
            <w:tcW w:w="2368" w:type="dxa"/>
            <w:shd w:val="pct10" w:color="auto" w:fill="auto"/>
            <w:vAlign w:val="center"/>
          </w:tcPr>
          <w:p w14:paraId="2A8C2BB2" w14:textId="77777777" w:rsidR="004C54BC" w:rsidRPr="0035514C" w:rsidRDefault="004C54BC" w:rsidP="008B45B6">
            <w:pPr>
              <w:ind w:right="160"/>
              <w:jc w:val="center"/>
              <w:rPr>
                <w:rFonts w:cstheme="minorHAnsi"/>
                <w:b/>
                <w:lang w:val="en-GB"/>
              </w:rPr>
            </w:pPr>
            <w:r w:rsidRPr="0035514C">
              <w:rPr>
                <w:rFonts w:cstheme="minorHAnsi"/>
                <w:b/>
                <w:lang w:val="en-GB"/>
              </w:rPr>
              <w:t>Date</w:t>
            </w:r>
          </w:p>
        </w:tc>
        <w:tc>
          <w:tcPr>
            <w:tcW w:w="2428" w:type="dxa"/>
            <w:shd w:val="pct10" w:color="auto" w:fill="auto"/>
            <w:vAlign w:val="center"/>
          </w:tcPr>
          <w:p w14:paraId="5E7526DA" w14:textId="77777777" w:rsidR="004C54BC" w:rsidRPr="0035514C" w:rsidRDefault="004C54BC" w:rsidP="008B45B6">
            <w:pPr>
              <w:ind w:right="68"/>
              <w:jc w:val="center"/>
              <w:rPr>
                <w:rFonts w:cstheme="minorHAnsi"/>
                <w:b/>
                <w:lang w:val="en-GB"/>
              </w:rPr>
            </w:pPr>
            <w:r w:rsidRPr="0035514C">
              <w:rPr>
                <w:rFonts w:cstheme="minorHAnsi"/>
                <w:b/>
                <w:lang w:val="en-GB"/>
              </w:rPr>
              <w:t>Author</w:t>
            </w:r>
          </w:p>
        </w:tc>
        <w:tc>
          <w:tcPr>
            <w:tcW w:w="1618" w:type="dxa"/>
            <w:shd w:val="pct10" w:color="auto" w:fill="auto"/>
            <w:vAlign w:val="center"/>
          </w:tcPr>
          <w:p w14:paraId="4F605535" w14:textId="77777777" w:rsidR="004C54BC" w:rsidRPr="0035514C" w:rsidRDefault="004C54BC" w:rsidP="008B45B6">
            <w:pPr>
              <w:ind w:right="66"/>
              <w:jc w:val="center"/>
              <w:rPr>
                <w:rFonts w:cstheme="minorHAnsi"/>
                <w:b/>
                <w:lang w:val="en-GB"/>
              </w:rPr>
            </w:pPr>
            <w:r w:rsidRPr="0035514C">
              <w:rPr>
                <w:rFonts w:cstheme="minorHAnsi"/>
                <w:b/>
                <w:lang w:val="en-GB"/>
              </w:rPr>
              <w:t>Version</w:t>
            </w:r>
          </w:p>
        </w:tc>
        <w:tc>
          <w:tcPr>
            <w:tcW w:w="2951" w:type="dxa"/>
            <w:shd w:val="pct10" w:color="auto" w:fill="auto"/>
            <w:vAlign w:val="center"/>
          </w:tcPr>
          <w:p w14:paraId="3DB1AE31" w14:textId="77777777" w:rsidR="004C54BC" w:rsidRPr="0035514C" w:rsidRDefault="004C54BC" w:rsidP="008B45B6">
            <w:pPr>
              <w:ind w:left="12" w:right="79"/>
              <w:jc w:val="center"/>
              <w:rPr>
                <w:rFonts w:cstheme="minorHAnsi"/>
                <w:b/>
                <w:lang w:val="en-GB"/>
              </w:rPr>
            </w:pPr>
            <w:r w:rsidRPr="0035514C">
              <w:rPr>
                <w:rFonts w:cstheme="minorHAnsi"/>
                <w:b/>
                <w:lang w:val="en-GB"/>
              </w:rPr>
              <w:t>Change Reference</w:t>
            </w:r>
          </w:p>
        </w:tc>
      </w:tr>
      <w:tr w:rsidR="004C54BC" w:rsidRPr="0035514C" w14:paraId="0CBD5AEB" w14:textId="77777777" w:rsidTr="008B45B6">
        <w:trPr>
          <w:cantSplit/>
          <w:trHeight w:val="512"/>
          <w:jc w:val="center"/>
        </w:trPr>
        <w:tc>
          <w:tcPr>
            <w:tcW w:w="2368" w:type="dxa"/>
            <w:vAlign w:val="center"/>
          </w:tcPr>
          <w:p w14:paraId="5FFDF8A8" w14:textId="77777777" w:rsidR="004C54BC" w:rsidRPr="0035514C" w:rsidRDefault="004C54BC" w:rsidP="008B45B6">
            <w:pPr>
              <w:rPr>
                <w:rFonts w:cstheme="minorHAnsi"/>
                <w:lang w:val="en-GB"/>
              </w:rPr>
            </w:pPr>
            <w:bookmarkStart w:id="0" w:name="RevisionSheet"/>
            <w:bookmarkEnd w:id="0"/>
          </w:p>
        </w:tc>
        <w:tc>
          <w:tcPr>
            <w:tcW w:w="2428" w:type="dxa"/>
            <w:vAlign w:val="center"/>
          </w:tcPr>
          <w:p w14:paraId="2D391DBF" w14:textId="77777777" w:rsidR="004C54BC" w:rsidRPr="0035514C" w:rsidRDefault="004C54BC" w:rsidP="008B45B6">
            <w:pPr>
              <w:rPr>
                <w:rFonts w:cstheme="minorHAnsi"/>
                <w:lang w:val="en-GB"/>
              </w:rPr>
            </w:pPr>
          </w:p>
        </w:tc>
        <w:tc>
          <w:tcPr>
            <w:tcW w:w="1618" w:type="dxa"/>
            <w:vAlign w:val="center"/>
          </w:tcPr>
          <w:p w14:paraId="033704A1" w14:textId="77777777" w:rsidR="004C54BC" w:rsidRPr="0035514C" w:rsidRDefault="004C54BC" w:rsidP="008B45B6">
            <w:pPr>
              <w:rPr>
                <w:rFonts w:cstheme="minorHAnsi"/>
                <w:lang w:val="en-GB"/>
              </w:rPr>
            </w:pPr>
          </w:p>
        </w:tc>
        <w:tc>
          <w:tcPr>
            <w:tcW w:w="2951" w:type="dxa"/>
            <w:vAlign w:val="center"/>
          </w:tcPr>
          <w:p w14:paraId="70B9389A" w14:textId="77777777" w:rsidR="004C54BC" w:rsidRPr="0035514C" w:rsidRDefault="004C54BC" w:rsidP="008B45B6">
            <w:pPr>
              <w:rPr>
                <w:rFonts w:cstheme="minorHAnsi"/>
                <w:lang w:val="en-GB"/>
              </w:rPr>
            </w:pPr>
          </w:p>
        </w:tc>
      </w:tr>
      <w:tr w:rsidR="004C54BC" w:rsidRPr="0035514C" w14:paraId="52FB25FC" w14:textId="77777777" w:rsidTr="008B45B6">
        <w:trPr>
          <w:cantSplit/>
          <w:trHeight w:val="512"/>
          <w:jc w:val="center"/>
        </w:trPr>
        <w:tc>
          <w:tcPr>
            <w:tcW w:w="2368" w:type="dxa"/>
            <w:vAlign w:val="center"/>
          </w:tcPr>
          <w:p w14:paraId="5755B439" w14:textId="77777777" w:rsidR="004C54BC" w:rsidRPr="0035514C" w:rsidRDefault="004C54BC" w:rsidP="008B45B6">
            <w:pPr>
              <w:rPr>
                <w:rFonts w:cstheme="minorHAnsi"/>
                <w:lang w:val="en-GB"/>
              </w:rPr>
            </w:pPr>
          </w:p>
        </w:tc>
        <w:tc>
          <w:tcPr>
            <w:tcW w:w="2428" w:type="dxa"/>
            <w:vAlign w:val="center"/>
          </w:tcPr>
          <w:p w14:paraId="0DEFDA28" w14:textId="77777777" w:rsidR="004C54BC" w:rsidRPr="0035514C" w:rsidRDefault="004C54BC" w:rsidP="008B45B6">
            <w:pPr>
              <w:rPr>
                <w:rFonts w:cstheme="minorHAnsi"/>
                <w:lang w:val="en-GB"/>
              </w:rPr>
            </w:pPr>
          </w:p>
        </w:tc>
        <w:tc>
          <w:tcPr>
            <w:tcW w:w="1618" w:type="dxa"/>
            <w:vAlign w:val="center"/>
          </w:tcPr>
          <w:p w14:paraId="4590F624" w14:textId="77777777" w:rsidR="004C54BC" w:rsidRPr="0035514C" w:rsidRDefault="004C54BC" w:rsidP="008B45B6">
            <w:pPr>
              <w:rPr>
                <w:rFonts w:cstheme="minorHAnsi"/>
                <w:lang w:val="en-GB"/>
              </w:rPr>
            </w:pPr>
          </w:p>
        </w:tc>
        <w:tc>
          <w:tcPr>
            <w:tcW w:w="2951" w:type="dxa"/>
            <w:vAlign w:val="center"/>
          </w:tcPr>
          <w:p w14:paraId="653F9319" w14:textId="77777777" w:rsidR="004C54BC" w:rsidRPr="0035514C" w:rsidRDefault="004C54BC" w:rsidP="008B45B6">
            <w:pPr>
              <w:rPr>
                <w:rFonts w:cstheme="minorHAnsi"/>
                <w:lang w:val="en-GB"/>
              </w:rPr>
            </w:pPr>
          </w:p>
        </w:tc>
      </w:tr>
      <w:tr w:rsidR="004C54BC" w:rsidRPr="0035514C" w14:paraId="0D00F6F7" w14:textId="77777777" w:rsidTr="008B45B6">
        <w:trPr>
          <w:cantSplit/>
          <w:trHeight w:val="512"/>
          <w:jc w:val="center"/>
        </w:trPr>
        <w:tc>
          <w:tcPr>
            <w:tcW w:w="2368" w:type="dxa"/>
            <w:vAlign w:val="center"/>
          </w:tcPr>
          <w:p w14:paraId="07ED10B6" w14:textId="77777777" w:rsidR="004C54BC" w:rsidRPr="0035514C" w:rsidRDefault="004C54BC" w:rsidP="008B45B6">
            <w:pPr>
              <w:rPr>
                <w:rFonts w:cstheme="minorHAnsi"/>
                <w:lang w:val="en-GB"/>
              </w:rPr>
            </w:pPr>
          </w:p>
        </w:tc>
        <w:tc>
          <w:tcPr>
            <w:tcW w:w="2428" w:type="dxa"/>
            <w:vAlign w:val="center"/>
          </w:tcPr>
          <w:p w14:paraId="2CA6D9A1" w14:textId="77777777" w:rsidR="004C54BC" w:rsidRPr="0035514C" w:rsidRDefault="004C54BC" w:rsidP="008B45B6">
            <w:pPr>
              <w:rPr>
                <w:rFonts w:cstheme="minorHAnsi"/>
                <w:lang w:val="en-GB"/>
              </w:rPr>
            </w:pPr>
          </w:p>
        </w:tc>
        <w:tc>
          <w:tcPr>
            <w:tcW w:w="1618" w:type="dxa"/>
            <w:vAlign w:val="center"/>
          </w:tcPr>
          <w:p w14:paraId="17F7C238" w14:textId="77777777" w:rsidR="004C54BC" w:rsidRPr="0035514C" w:rsidRDefault="004C54BC" w:rsidP="008B45B6">
            <w:pPr>
              <w:rPr>
                <w:rFonts w:cstheme="minorHAnsi"/>
                <w:lang w:val="en-GB"/>
              </w:rPr>
            </w:pPr>
          </w:p>
        </w:tc>
        <w:tc>
          <w:tcPr>
            <w:tcW w:w="2951" w:type="dxa"/>
            <w:vAlign w:val="center"/>
          </w:tcPr>
          <w:p w14:paraId="16E291D3" w14:textId="77777777" w:rsidR="004C54BC" w:rsidRPr="0035514C" w:rsidRDefault="004C54BC" w:rsidP="008B45B6">
            <w:pPr>
              <w:rPr>
                <w:rFonts w:cstheme="minorHAnsi"/>
                <w:lang w:val="en-GB"/>
              </w:rPr>
            </w:pPr>
          </w:p>
        </w:tc>
      </w:tr>
    </w:tbl>
    <w:p w14:paraId="0C527D2A" w14:textId="77777777" w:rsidR="00326FBE" w:rsidRPr="0035514C" w:rsidRDefault="00326FBE" w:rsidP="00326FBE">
      <w:pPr>
        <w:spacing w:before="360" w:after="360"/>
        <w:rPr>
          <w:rFonts w:cstheme="minorHAnsi"/>
          <w:bCs/>
          <w:color w:val="000000"/>
          <w:lang w:val="en-GB"/>
        </w:rPr>
      </w:pPr>
      <w:r w:rsidRPr="0035514C">
        <w:rPr>
          <w:rFonts w:cstheme="minorHAnsi"/>
          <w:bCs/>
          <w:color w:val="000000"/>
          <w:lang w:val="en-GB"/>
        </w:rPr>
        <w:t>REVIEWERS</w:t>
      </w:r>
    </w:p>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7"/>
        <w:gridCol w:w="2698"/>
        <w:gridCol w:w="2946"/>
      </w:tblGrid>
      <w:tr w:rsidR="00326FBE" w:rsidRPr="0035514C" w14:paraId="6797D2E6" w14:textId="77777777" w:rsidTr="00753650">
        <w:trPr>
          <w:cantSplit/>
          <w:trHeight w:val="530"/>
          <w:tblHeader/>
          <w:jc w:val="center"/>
        </w:trPr>
        <w:tc>
          <w:tcPr>
            <w:tcW w:w="3787" w:type="dxa"/>
            <w:shd w:val="pct10" w:color="auto" w:fill="auto"/>
            <w:vAlign w:val="center"/>
          </w:tcPr>
          <w:p w14:paraId="53986DE0" w14:textId="77777777" w:rsidR="00326FBE" w:rsidRPr="0035514C" w:rsidRDefault="00326FBE" w:rsidP="00564617">
            <w:pPr>
              <w:rPr>
                <w:rFonts w:cstheme="minorHAnsi"/>
                <w:b/>
                <w:lang w:val="en-GB"/>
              </w:rPr>
            </w:pPr>
            <w:r w:rsidRPr="0035514C">
              <w:rPr>
                <w:rFonts w:cstheme="minorHAnsi"/>
                <w:b/>
                <w:lang w:val="en-GB"/>
              </w:rPr>
              <w:t>Name</w:t>
            </w:r>
          </w:p>
        </w:tc>
        <w:tc>
          <w:tcPr>
            <w:tcW w:w="2698" w:type="dxa"/>
            <w:shd w:val="pct10" w:color="auto" w:fill="auto"/>
            <w:vAlign w:val="center"/>
          </w:tcPr>
          <w:p w14:paraId="19BC1E5E" w14:textId="77777777" w:rsidR="00326FBE" w:rsidRPr="0035514C" w:rsidRDefault="00326FBE" w:rsidP="00564617">
            <w:pPr>
              <w:ind w:left="74"/>
              <w:rPr>
                <w:rFonts w:cstheme="minorHAnsi"/>
                <w:b/>
                <w:lang w:val="en-GB"/>
              </w:rPr>
            </w:pPr>
            <w:r w:rsidRPr="0035514C">
              <w:rPr>
                <w:rFonts w:cstheme="minorHAnsi"/>
                <w:b/>
                <w:lang w:val="en-GB"/>
              </w:rPr>
              <w:t>Position</w:t>
            </w:r>
          </w:p>
        </w:tc>
        <w:tc>
          <w:tcPr>
            <w:tcW w:w="2946" w:type="dxa"/>
            <w:shd w:val="pct10" w:color="auto" w:fill="auto"/>
            <w:vAlign w:val="center"/>
          </w:tcPr>
          <w:p w14:paraId="60E5B684" w14:textId="77777777" w:rsidR="00326FBE" w:rsidRPr="0035514C" w:rsidRDefault="00326FBE" w:rsidP="00564617">
            <w:pPr>
              <w:jc w:val="center"/>
              <w:rPr>
                <w:rFonts w:cstheme="minorHAnsi"/>
                <w:b/>
                <w:lang w:val="en-GB"/>
              </w:rPr>
            </w:pPr>
            <w:r w:rsidRPr="0035514C">
              <w:rPr>
                <w:rFonts w:cstheme="minorHAnsi"/>
                <w:b/>
                <w:lang w:val="en-GB"/>
              </w:rPr>
              <w:t>Date</w:t>
            </w:r>
          </w:p>
        </w:tc>
      </w:tr>
      <w:tr w:rsidR="00326FBE" w:rsidRPr="0035514C" w14:paraId="42791786" w14:textId="77777777" w:rsidTr="00564617">
        <w:trPr>
          <w:cantSplit/>
          <w:trHeight w:val="609"/>
          <w:jc w:val="center"/>
        </w:trPr>
        <w:tc>
          <w:tcPr>
            <w:tcW w:w="3787" w:type="dxa"/>
            <w:vAlign w:val="center"/>
          </w:tcPr>
          <w:p w14:paraId="46829F71" w14:textId="77777777" w:rsidR="00326FBE" w:rsidRPr="0035514C" w:rsidRDefault="00326FBE" w:rsidP="00564617">
            <w:pPr>
              <w:rPr>
                <w:rFonts w:cstheme="minorHAnsi"/>
                <w:bCs/>
                <w:lang w:val="en-GB"/>
              </w:rPr>
            </w:pPr>
          </w:p>
        </w:tc>
        <w:tc>
          <w:tcPr>
            <w:tcW w:w="2698" w:type="dxa"/>
            <w:vAlign w:val="center"/>
          </w:tcPr>
          <w:p w14:paraId="1C2B7C62" w14:textId="77777777" w:rsidR="00326FBE" w:rsidRPr="0035514C" w:rsidRDefault="00326FBE" w:rsidP="00564617">
            <w:pPr>
              <w:ind w:left="74"/>
              <w:rPr>
                <w:rFonts w:cstheme="minorHAnsi"/>
                <w:bCs/>
                <w:lang w:val="en-GB"/>
              </w:rPr>
            </w:pPr>
          </w:p>
        </w:tc>
        <w:tc>
          <w:tcPr>
            <w:tcW w:w="2946" w:type="dxa"/>
            <w:vAlign w:val="center"/>
          </w:tcPr>
          <w:p w14:paraId="4B4F7645" w14:textId="77777777" w:rsidR="00326FBE" w:rsidRPr="0035514C" w:rsidRDefault="00326FBE" w:rsidP="00564617">
            <w:pPr>
              <w:ind w:left="34"/>
              <w:jc w:val="center"/>
              <w:rPr>
                <w:rFonts w:cstheme="minorHAnsi"/>
                <w:bCs/>
                <w:lang w:val="en-GB"/>
              </w:rPr>
            </w:pPr>
          </w:p>
        </w:tc>
      </w:tr>
      <w:tr w:rsidR="00790225" w:rsidRPr="0035514C" w14:paraId="6D584EAE" w14:textId="77777777" w:rsidTr="00564617">
        <w:trPr>
          <w:cantSplit/>
          <w:trHeight w:val="609"/>
          <w:jc w:val="center"/>
        </w:trPr>
        <w:tc>
          <w:tcPr>
            <w:tcW w:w="3787" w:type="dxa"/>
            <w:vAlign w:val="center"/>
          </w:tcPr>
          <w:p w14:paraId="6216003C" w14:textId="77777777" w:rsidR="00790225" w:rsidRPr="0035514C" w:rsidRDefault="00790225" w:rsidP="00564617">
            <w:pPr>
              <w:rPr>
                <w:rFonts w:cstheme="minorHAnsi"/>
                <w:bCs/>
                <w:lang w:val="en-GB"/>
              </w:rPr>
            </w:pPr>
          </w:p>
        </w:tc>
        <w:tc>
          <w:tcPr>
            <w:tcW w:w="2698" w:type="dxa"/>
            <w:vAlign w:val="center"/>
          </w:tcPr>
          <w:p w14:paraId="0113F5E9" w14:textId="77777777" w:rsidR="00790225" w:rsidRPr="0035514C" w:rsidRDefault="00790225" w:rsidP="00564617">
            <w:pPr>
              <w:ind w:left="74"/>
              <w:rPr>
                <w:rFonts w:cstheme="minorHAnsi"/>
                <w:bCs/>
                <w:lang w:val="en-GB"/>
              </w:rPr>
            </w:pPr>
          </w:p>
        </w:tc>
        <w:tc>
          <w:tcPr>
            <w:tcW w:w="2946" w:type="dxa"/>
            <w:vAlign w:val="center"/>
          </w:tcPr>
          <w:p w14:paraId="75CDA5A3" w14:textId="77777777" w:rsidR="00790225" w:rsidRPr="0035514C" w:rsidRDefault="00790225" w:rsidP="00564617">
            <w:pPr>
              <w:ind w:left="34"/>
              <w:jc w:val="center"/>
              <w:rPr>
                <w:rFonts w:cstheme="minorHAnsi"/>
                <w:bCs/>
                <w:lang w:val="en-GB"/>
              </w:rPr>
            </w:pPr>
          </w:p>
        </w:tc>
      </w:tr>
      <w:tr w:rsidR="00790225" w:rsidRPr="0035514C" w14:paraId="7BE39EC1" w14:textId="77777777" w:rsidTr="00564617">
        <w:trPr>
          <w:cantSplit/>
          <w:trHeight w:val="609"/>
          <w:jc w:val="center"/>
        </w:trPr>
        <w:tc>
          <w:tcPr>
            <w:tcW w:w="3787" w:type="dxa"/>
            <w:vAlign w:val="center"/>
          </w:tcPr>
          <w:p w14:paraId="6FCF6750" w14:textId="77777777" w:rsidR="00790225" w:rsidRPr="0035514C" w:rsidRDefault="00790225" w:rsidP="00564617">
            <w:pPr>
              <w:rPr>
                <w:rFonts w:cstheme="minorHAnsi"/>
                <w:bCs/>
                <w:lang w:val="en-GB"/>
              </w:rPr>
            </w:pPr>
          </w:p>
        </w:tc>
        <w:tc>
          <w:tcPr>
            <w:tcW w:w="2698" w:type="dxa"/>
            <w:vAlign w:val="center"/>
          </w:tcPr>
          <w:p w14:paraId="02BB5CE1" w14:textId="77777777" w:rsidR="00790225" w:rsidRPr="0035514C" w:rsidRDefault="00790225" w:rsidP="00564617">
            <w:pPr>
              <w:ind w:left="74"/>
              <w:rPr>
                <w:rFonts w:cstheme="minorHAnsi"/>
                <w:bCs/>
                <w:lang w:val="en-GB"/>
              </w:rPr>
            </w:pPr>
          </w:p>
        </w:tc>
        <w:tc>
          <w:tcPr>
            <w:tcW w:w="2946" w:type="dxa"/>
            <w:vAlign w:val="center"/>
          </w:tcPr>
          <w:p w14:paraId="68E6DE1B" w14:textId="77777777" w:rsidR="00790225" w:rsidRPr="0035514C" w:rsidRDefault="00790225" w:rsidP="00564617">
            <w:pPr>
              <w:ind w:left="34"/>
              <w:jc w:val="center"/>
              <w:rPr>
                <w:rFonts w:cstheme="minorHAnsi"/>
                <w:bCs/>
                <w:lang w:val="en-GB"/>
              </w:rPr>
            </w:pPr>
          </w:p>
        </w:tc>
      </w:tr>
    </w:tbl>
    <w:p w14:paraId="3A883D15" w14:textId="1DE1B3EE" w:rsidR="00326FBE" w:rsidRPr="0035514C" w:rsidRDefault="00326FBE" w:rsidP="00326FBE">
      <w:pPr>
        <w:spacing w:before="360" w:after="360"/>
        <w:rPr>
          <w:rFonts w:cstheme="minorHAnsi"/>
          <w:bCs/>
          <w:color w:val="000000"/>
          <w:lang w:val="en-GB"/>
        </w:rPr>
      </w:pPr>
      <w:r w:rsidRPr="0035514C">
        <w:rPr>
          <w:rFonts w:cstheme="minorHAnsi"/>
          <w:bCs/>
          <w:color w:val="000000"/>
          <w:lang w:val="en-GB"/>
        </w:rPr>
        <w:t>DISTRIBUTION</w:t>
      </w:r>
    </w:p>
    <w:tbl>
      <w:tblPr>
        <w:tblW w:w="49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2235"/>
        <w:gridCol w:w="2389"/>
        <w:gridCol w:w="1573"/>
        <w:gridCol w:w="3187"/>
      </w:tblGrid>
      <w:tr w:rsidR="00326FBE" w:rsidRPr="0035514C" w14:paraId="6E9C4EA9" w14:textId="77777777" w:rsidTr="004C5155">
        <w:trPr>
          <w:cantSplit/>
          <w:trHeight w:val="566"/>
          <w:tblHeader/>
          <w:jc w:val="center"/>
        </w:trPr>
        <w:tc>
          <w:tcPr>
            <w:tcW w:w="1191" w:type="pct"/>
            <w:shd w:val="pct10" w:color="auto" w:fill="auto"/>
            <w:vAlign w:val="center"/>
          </w:tcPr>
          <w:p w14:paraId="179C1A76" w14:textId="77777777" w:rsidR="00326FBE" w:rsidRPr="0035514C" w:rsidRDefault="00326FBE" w:rsidP="00564617">
            <w:pPr>
              <w:ind w:right="67"/>
              <w:rPr>
                <w:rFonts w:cstheme="minorHAnsi"/>
                <w:b/>
                <w:lang w:val="en-GB"/>
              </w:rPr>
            </w:pPr>
            <w:r w:rsidRPr="0035514C">
              <w:rPr>
                <w:rFonts w:cstheme="minorHAnsi"/>
                <w:b/>
                <w:lang w:val="en-GB"/>
              </w:rPr>
              <w:t>Date</w:t>
            </w:r>
          </w:p>
        </w:tc>
        <w:tc>
          <w:tcPr>
            <w:tcW w:w="1273" w:type="pct"/>
            <w:shd w:val="pct10" w:color="auto" w:fill="auto"/>
            <w:vAlign w:val="center"/>
          </w:tcPr>
          <w:p w14:paraId="5AAFCD73" w14:textId="77777777" w:rsidR="00326FBE" w:rsidRPr="0035514C" w:rsidRDefault="00326FBE" w:rsidP="00564617">
            <w:pPr>
              <w:rPr>
                <w:rFonts w:cstheme="minorHAnsi"/>
                <w:b/>
                <w:lang w:val="en-GB"/>
              </w:rPr>
            </w:pPr>
            <w:r w:rsidRPr="0035514C">
              <w:rPr>
                <w:rFonts w:cstheme="minorHAnsi"/>
                <w:b/>
                <w:lang w:val="en-GB"/>
              </w:rPr>
              <w:t>Distributed to</w:t>
            </w:r>
          </w:p>
        </w:tc>
        <w:tc>
          <w:tcPr>
            <w:tcW w:w="838" w:type="pct"/>
            <w:shd w:val="pct10" w:color="auto" w:fill="auto"/>
            <w:vAlign w:val="center"/>
          </w:tcPr>
          <w:p w14:paraId="2569918A" w14:textId="77777777" w:rsidR="00326FBE" w:rsidRPr="0035514C" w:rsidRDefault="00326FBE" w:rsidP="00564617">
            <w:pPr>
              <w:ind w:right="12"/>
              <w:rPr>
                <w:rFonts w:cstheme="minorHAnsi"/>
                <w:b/>
                <w:lang w:val="en-GB"/>
              </w:rPr>
            </w:pPr>
            <w:r w:rsidRPr="0035514C">
              <w:rPr>
                <w:rFonts w:cstheme="minorHAnsi"/>
                <w:b/>
                <w:lang w:val="en-GB"/>
              </w:rPr>
              <w:t>Version</w:t>
            </w:r>
          </w:p>
        </w:tc>
        <w:tc>
          <w:tcPr>
            <w:tcW w:w="1698" w:type="pct"/>
            <w:shd w:val="pct10" w:color="auto" w:fill="auto"/>
            <w:vAlign w:val="center"/>
          </w:tcPr>
          <w:p w14:paraId="5E013006" w14:textId="77777777" w:rsidR="00326FBE" w:rsidRPr="0035514C" w:rsidRDefault="00326FBE" w:rsidP="00564617">
            <w:pPr>
              <w:ind w:right="16"/>
              <w:rPr>
                <w:rFonts w:cstheme="minorHAnsi"/>
                <w:b/>
                <w:lang w:val="en-GB"/>
              </w:rPr>
            </w:pPr>
            <w:r w:rsidRPr="0035514C">
              <w:rPr>
                <w:rFonts w:cstheme="minorHAnsi"/>
                <w:b/>
                <w:lang w:val="en-GB"/>
              </w:rPr>
              <w:t>Distribution Format</w:t>
            </w:r>
          </w:p>
        </w:tc>
      </w:tr>
      <w:tr w:rsidR="00326FBE" w:rsidRPr="0035514C" w14:paraId="7C91B475" w14:textId="77777777" w:rsidTr="004C5155">
        <w:trPr>
          <w:cantSplit/>
          <w:trHeight w:val="377"/>
          <w:jc w:val="center"/>
        </w:trPr>
        <w:tc>
          <w:tcPr>
            <w:tcW w:w="1191" w:type="pct"/>
            <w:vAlign w:val="center"/>
          </w:tcPr>
          <w:p w14:paraId="7D82AC97" w14:textId="77777777" w:rsidR="00326FBE" w:rsidRPr="0035514C" w:rsidRDefault="00326FBE" w:rsidP="00564617">
            <w:pPr>
              <w:rPr>
                <w:rFonts w:cstheme="minorHAnsi"/>
                <w:color w:val="000000"/>
                <w:lang w:val="en-GB"/>
              </w:rPr>
            </w:pPr>
          </w:p>
        </w:tc>
        <w:tc>
          <w:tcPr>
            <w:tcW w:w="1273" w:type="pct"/>
            <w:vAlign w:val="center"/>
          </w:tcPr>
          <w:p w14:paraId="19241F29" w14:textId="77777777" w:rsidR="00326FBE" w:rsidRPr="0035514C" w:rsidRDefault="00326FBE" w:rsidP="00564617">
            <w:pPr>
              <w:rPr>
                <w:rFonts w:cstheme="minorHAnsi"/>
                <w:color w:val="000000"/>
              </w:rPr>
            </w:pPr>
          </w:p>
        </w:tc>
        <w:tc>
          <w:tcPr>
            <w:tcW w:w="838" w:type="pct"/>
            <w:vAlign w:val="center"/>
          </w:tcPr>
          <w:p w14:paraId="19CC1694" w14:textId="77777777" w:rsidR="00326FBE" w:rsidRPr="0035514C" w:rsidRDefault="00326FBE" w:rsidP="00564617">
            <w:pPr>
              <w:rPr>
                <w:rFonts w:cstheme="minorHAnsi"/>
                <w:color w:val="000000"/>
                <w:lang w:val="en-GB"/>
              </w:rPr>
            </w:pPr>
          </w:p>
        </w:tc>
        <w:tc>
          <w:tcPr>
            <w:tcW w:w="1698" w:type="pct"/>
            <w:vAlign w:val="center"/>
          </w:tcPr>
          <w:p w14:paraId="458AE576" w14:textId="77777777" w:rsidR="00326FBE" w:rsidRPr="0035514C" w:rsidRDefault="00326FBE" w:rsidP="00564617">
            <w:pPr>
              <w:rPr>
                <w:rFonts w:cstheme="minorHAnsi"/>
                <w:color w:val="000000"/>
                <w:lang w:val="en-GB"/>
              </w:rPr>
            </w:pPr>
          </w:p>
        </w:tc>
      </w:tr>
      <w:tr w:rsidR="007053A4" w:rsidRPr="0035514C" w14:paraId="32B198D8" w14:textId="77777777" w:rsidTr="004C5155">
        <w:trPr>
          <w:cantSplit/>
          <w:trHeight w:val="377"/>
          <w:jc w:val="center"/>
        </w:trPr>
        <w:tc>
          <w:tcPr>
            <w:tcW w:w="1191" w:type="pct"/>
            <w:vAlign w:val="center"/>
          </w:tcPr>
          <w:p w14:paraId="22E2333F" w14:textId="77777777" w:rsidR="007053A4" w:rsidRPr="0035514C" w:rsidRDefault="007053A4" w:rsidP="00564617">
            <w:pPr>
              <w:rPr>
                <w:rFonts w:cstheme="minorHAnsi"/>
                <w:color w:val="000000"/>
                <w:lang w:val="en-GB"/>
              </w:rPr>
            </w:pPr>
          </w:p>
        </w:tc>
        <w:tc>
          <w:tcPr>
            <w:tcW w:w="1273" w:type="pct"/>
            <w:vAlign w:val="center"/>
          </w:tcPr>
          <w:p w14:paraId="5AD4C1B1" w14:textId="77777777" w:rsidR="007053A4" w:rsidRPr="0035514C" w:rsidRDefault="007053A4" w:rsidP="00564617">
            <w:pPr>
              <w:rPr>
                <w:rFonts w:cstheme="minorHAnsi"/>
                <w:color w:val="000000"/>
              </w:rPr>
            </w:pPr>
          </w:p>
        </w:tc>
        <w:tc>
          <w:tcPr>
            <w:tcW w:w="838" w:type="pct"/>
            <w:vAlign w:val="center"/>
          </w:tcPr>
          <w:p w14:paraId="2F1779EB" w14:textId="77777777" w:rsidR="007053A4" w:rsidRPr="0035514C" w:rsidRDefault="007053A4" w:rsidP="00564617">
            <w:pPr>
              <w:rPr>
                <w:rFonts w:cstheme="minorHAnsi"/>
                <w:color w:val="000000"/>
                <w:lang w:val="en-GB"/>
              </w:rPr>
            </w:pPr>
          </w:p>
        </w:tc>
        <w:tc>
          <w:tcPr>
            <w:tcW w:w="1698" w:type="pct"/>
            <w:vAlign w:val="center"/>
          </w:tcPr>
          <w:p w14:paraId="32AD0550" w14:textId="77777777" w:rsidR="007053A4" w:rsidRPr="0035514C" w:rsidRDefault="007053A4" w:rsidP="00564617">
            <w:pPr>
              <w:rPr>
                <w:rFonts w:cstheme="minorHAnsi"/>
                <w:color w:val="000000"/>
                <w:lang w:val="en-GB"/>
              </w:rPr>
            </w:pPr>
          </w:p>
        </w:tc>
      </w:tr>
      <w:tr w:rsidR="007053A4" w:rsidRPr="0035514C" w14:paraId="30DC618A" w14:textId="77777777" w:rsidTr="004C5155">
        <w:trPr>
          <w:cantSplit/>
          <w:trHeight w:val="377"/>
          <w:jc w:val="center"/>
        </w:trPr>
        <w:tc>
          <w:tcPr>
            <w:tcW w:w="1191" w:type="pct"/>
            <w:vAlign w:val="center"/>
          </w:tcPr>
          <w:p w14:paraId="62415495" w14:textId="77777777" w:rsidR="007053A4" w:rsidRPr="0035514C" w:rsidRDefault="007053A4" w:rsidP="00564617">
            <w:pPr>
              <w:rPr>
                <w:rFonts w:cstheme="minorHAnsi"/>
                <w:color w:val="000000"/>
                <w:lang w:val="en-GB"/>
              </w:rPr>
            </w:pPr>
          </w:p>
        </w:tc>
        <w:tc>
          <w:tcPr>
            <w:tcW w:w="1273" w:type="pct"/>
            <w:vAlign w:val="center"/>
          </w:tcPr>
          <w:p w14:paraId="7F56C838" w14:textId="77777777" w:rsidR="007053A4" w:rsidRPr="0035514C" w:rsidRDefault="007053A4" w:rsidP="00564617">
            <w:pPr>
              <w:rPr>
                <w:rFonts w:cstheme="minorHAnsi"/>
                <w:color w:val="000000"/>
              </w:rPr>
            </w:pPr>
          </w:p>
        </w:tc>
        <w:tc>
          <w:tcPr>
            <w:tcW w:w="838" w:type="pct"/>
            <w:vAlign w:val="center"/>
          </w:tcPr>
          <w:p w14:paraId="3F4C025B" w14:textId="77777777" w:rsidR="007053A4" w:rsidRPr="0035514C" w:rsidRDefault="007053A4" w:rsidP="00564617">
            <w:pPr>
              <w:rPr>
                <w:rFonts w:cstheme="minorHAnsi"/>
                <w:color w:val="000000"/>
                <w:lang w:val="en-GB"/>
              </w:rPr>
            </w:pPr>
          </w:p>
        </w:tc>
        <w:tc>
          <w:tcPr>
            <w:tcW w:w="1698" w:type="pct"/>
            <w:vAlign w:val="center"/>
          </w:tcPr>
          <w:p w14:paraId="62033A31" w14:textId="77777777" w:rsidR="007053A4" w:rsidRPr="0035514C" w:rsidRDefault="007053A4" w:rsidP="00564617">
            <w:pPr>
              <w:rPr>
                <w:rFonts w:cstheme="minorHAnsi"/>
                <w:color w:val="000000"/>
                <w:lang w:val="en-GB"/>
              </w:rPr>
            </w:pPr>
          </w:p>
        </w:tc>
      </w:tr>
      <w:tr w:rsidR="00F21F2B" w:rsidRPr="0035514C" w14:paraId="58181B59" w14:textId="77777777" w:rsidTr="004C5155">
        <w:trPr>
          <w:cantSplit/>
          <w:trHeight w:val="377"/>
          <w:jc w:val="center"/>
        </w:trPr>
        <w:tc>
          <w:tcPr>
            <w:tcW w:w="1191" w:type="pct"/>
            <w:vAlign w:val="center"/>
          </w:tcPr>
          <w:p w14:paraId="55CCE180" w14:textId="77777777" w:rsidR="00F21F2B" w:rsidRPr="0035514C" w:rsidRDefault="00F21F2B" w:rsidP="00564617">
            <w:pPr>
              <w:rPr>
                <w:rFonts w:cstheme="minorHAnsi"/>
                <w:color w:val="000000"/>
                <w:lang w:val="en-GB"/>
              </w:rPr>
            </w:pPr>
          </w:p>
        </w:tc>
        <w:tc>
          <w:tcPr>
            <w:tcW w:w="1273" w:type="pct"/>
            <w:vAlign w:val="center"/>
          </w:tcPr>
          <w:p w14:paraId="2FF3E1D0" w14:textId="77777777" w:rsidR="00F21F2B" w:rsidRPr="0035514C" w:rsidRDefault="00F21F2B" w:rsidP="00564617">
            <w:pPr>
              <w:rPr>
                <w:rFonts w:cstheme="minorHAnsi"/>
                <w:color w:val="000000"/>
              </w:rPr>
            </w:pPr>
          </w:p>
        </w:tc>
        <w:tc>
          <w:tcPr>
            <w:tcW w:w="838" w:type="pct"/>
            <w:vAlign w:val="center"/>
          </w:tcPr>
          <w:p w14:paraId="3A2ABB22" w14:textId="77777777" w:rsidR="00F21F2B" w:rsidRPr="0035514C" w:rsidRDefault="00F21F2B" w:rsidP="00564617">
            <w:pPr>
              <w:rPr>
                <w:rFonts w:cstheme="minorHAnsi"/>
                <w:color w:val="000000"/>
                <w:lang w:val="en-GB"/>
              </w:rPr>
            </w:pPr>
          </w:p>
        </w:tc>
        <w:tc>
          <w:tcPr>
            <w:tcW w:w="1698" w:type="pct"/>
            <w:vAlign w:val="center"/>
          </w:tcPr>
          <w:p w14:paraId="1459E7A3" w14:textId="77777777" w:rsidR="00F21F2B" w:rsidRPr="0035514C" w:rsidRDefault="00F21F2B" w:rsidP="00564617">
            <w:pPr>
              <w:rPr>
                <w:rFonts w:cstheme="minorHAnsi"/>
                <w:color w:val="000000"/>
                <w:lang w:val="en-GB"/>
              </w:rPr>
            </w:pPr>
          </w:p>
        </w:tc>
      </w:tr>
      <w:tr w:rsidR="00F21F2B" w:rsidRPr="0035514C" w14:paraId="13024343" w14:textId="77777777" w:rsidTr="004C5155">
        <w:trPr>
          <w:cantSplit/>
          <w:trHeight w:val="377"/>
          <w:jc w:val="center"/>
        </w:trPr>
        <w:tc>
          <w:tcPr>
            <w:tcW w:w="1191" w:type="pct"/>
            <w:vAlign w:val="center"/>
          </w:tcPr>
          <w:p w14:paraId="2FDE1BF2" w14:textId="77777777" w:rsidR="00F21F2B" w:rsidRPr="0035514C" w:rsidRDefault="00F21F2B" w:rsidP="00564617">
            <w:pPr>
              <w:rPr>
                <w:rFonts w:cstheme="minorHAnsi"/>
                <w:color w:val="000000"/>
                <w:lang w:val="en-GB"/>
              </w:rPr>
            </w:pPr>
          </w:p>
        </w:tc>
        <w:tc>
          <w:tcPr>
            <w:tcW w:w="1273" w:type="pct"/>
            <w:vAlign w:val="center"/>
          </w:tcPr>
          <w:p w14:paraId="76E2DAFE" w14:textId="77777777" w:rsidR="00F21F2B" w:rsidRPr="0035514C" w:rsidRDefault="00F21F2B" w:rsidP="00564617">
            <w:pPr>
              <w:rPr>
                <w:rFonts w:cstheme="minorHAnsi"/>
                <w:color w:val="000000"/>
              </w:rPr>
            </w:pPr>
          </w:p>
        </w:tc>
        <w:tc>
          <w:tcPr>
            <w:tcW w:w="838" w:type="pct"/>
            <w:vAlign w:val="center"/>
          </w:tcPr>
          <w:p w14:paraId="77F8386F" w14:textId="77777777" w:rsidR="00F21F2B" w:rsidRPr="0035514C" w:rsidRDefault="00F21F2B" w:rsidP="00564617">
            <w:pPr>
              <w:rPr>
                <w:rFonts w:cstheme="minorHAnsi"/>
                <w:color w:val="000000"/>
                <w:lang w:val="en-GB"/>
              </w:rPr>
            </w:pPr>
          </w:p>
        </w:tc>
        <w:tc>
          <w:tcPr>
            <w:tcW w:w="1698" w:type="pct"/>
            <w:vAlign w:val="center"/>
          </w:tcPr>
          <w:p w14:paraId="0899E567" w14:textId="77777777" w:rsidR="00F21F2B" w:rsidRPr="0035514C" w:rsidRDefault="00F21F2B" w:rsidP="00564617">
            <w:pPr>
              <w:rPr>
                <w:rFonts w:cstheme="minorHAnsi"/>
                <w:color w:val="000000"/>
                <w:lang w:val="en-GB"/>
              </w:rPr>
            </w:pPr>
          </w:p>
        </w:tc>
      </w:tr>
      <w:tr w:rsidR="00F21F2B" w:rsidRPr="0035514C" w14:paraId="0E17C6C8" w14:textId="77777777" w:rsidTr="004C5155">
        <w:trPr>
          <w:cantSplit/>
          <w:trHeight w:val="377"/>
          <w:jc w:val="center"/>
        </w:trPr>
        <w:tc>
          <w:tcPr>
            <w:tcW w:w="1191" w:type="pct"/>
            <w:vAlign w:val="center"/>
          </w:tcPr>
          <w:p w14:paraId="58DB2693" w14:textId="77777777" w:rsidR="00F21F2B" w:rsidRPr="0035514C" w:rsidRDefault="00F21F2B" w:rsidP="00564617">
            <w:pPr>
              <w:rPr>
                <w:rFonts w:cstheme="minorHAnsi"/>
                <w:color w:val="000000"/>
                <w:lang w:val="en-GB"/>
              </w:rPr>
            </w:pPr>
          </w:p>
        </w:tc>
        <w:tc>
          <w:tcPr>
            <w:tcW w:w="1273" w:type="pct"/>
            <w:vAlign w:val="center"/>
          </w:tcPr>
          <w:p w14:paraId="6A63A8F2" w14:textId="77777777" w:rsidR="00F21F2B" w:rsidRPr="0035514C" w:rsidRDefault="00F21F2B" w:rsidP="00564617">
            <w:pPr>
              <w:rPr>
                <w:rFonts w:cstheme="minorHAnsi"/>
                <w:color w:val="000000"/>
              </w:rPr>
            </w:pPr>
          </w:p>
        </w:tc>
        <w:tc>
          <w:tcPr>
            <w:tcW w:w="838" w:type="pct"/>
            <w:vAlign w:val="center"/>
          </w:tcPr>
          <w:p w14:paraId="0C553A10" w14:textId="77777777" w:rsidR="00F21F2B" w:rsidRPr="0035514C" w:rsidRDefault="00F21F2B" w:rsidP="00564617">
            <w:pPr>
              <w:rPr>
                <w:rFonts w:cstheme="minorHAnsi"/>
                <w:color w:val="000000"/>
                <w:lang w:val="en-GB"/>
              </w:rPr>
            </w:pPr>
          </w:p>
        </w:tc>
        <w:tc>
          <w:tcPr>
            <w:tcW w:w="1698" w:type="pct"/>
            <w:vAlign w:val="center"/>
          </w:tcPr>
          <w:p w14:paraId="3CA12BBD" w14:textId="77777777" w:rsidR="00F21F2B" w:rsidRPr="0035514C" w:rsidRDefault="00F21F2B" w:rsidP="00564617">
            <w:pPr>
              <w:rPr>
                <w:rFonts w:cstheme="minorHAnsi"/>
                <w:color w:val="000000"/>
                <w:lang w:val="en-GB"/>
              </w:rPr>
            </w:pPr>
          </w:p>
        </w:tc>
      </w:tr>
    </w:tbl>
    <w:p w14:paraId="4F329107" w14:textId="7F24558F" w:rsidR="00746865" w:rsidRPr="00D66804" w:rsidRDefault="00746865" w:rsidP="00D66804">
      <w:pPr>
        <w:tabs>
          <w:tab w:val="left" w:pos="1530"/>
        </w:tabs>
        <w:spacing w:before="360" w:after="360"/>
        <w:rPr>
          <w:rFonts w:cstheme="minorHAnsi"/>
          <w:bCs/>
          <w:color w:val="000000"/>
          <w:lang w:val="en-GB"/>
        </w:rPr>
      </w:pPr>
      <w:r>
        <w:rPr>
          <w:rFonts w:ascii="Calibri Light" w:hAnsi="Calibri Light" w:cs="Calibri Light"/>
        </w:rPr>
        <w:lastRenderedPageBreak/>
        <w:t xml:space="preserve">DATA </w:t>
      </w:r>
      <w:r w:rsidR="007D3F5D">
        <w:rPr>
          <w:rFonts w:ascii="Calibri Light" w:hAnsi="Calibri Light" w:cs="Calibri Light"/>
        </w:rPr>
        <w:t>TRANSFER AGREEMENT</w:t>
      </w:r>
    </w:p>
    <w:tbl>
      <w:tblPr>
        <w:tblStyle w:val="TableGrid"/>
        <w:tblW w:w="0" w:type="auto"/>
        <w:tblInd w:w="108" w:type="dxa"/>
        <w:tblLook w:val="04A0" w:firstRow="1" w:lastRow="0" w:firstColumn="1" w:lastColumn="0" w:noHBand="0" w:noVBand="1"/>
      </w:tblPr>
      <w:tblGrid>
        <w:gridCol w:w="4680"/>
        <w:gridCol w:w="4680"/>
      </w:tblGrid>
      <w:tr w:rsidR="00FE13F2" w14:paraId="0B5C69D3" w14:textId="77777777" w:rsidTr="00B06C1D">
        <w:trPr>
          <w:trHeight w:val="665"/>
        </w:trPr>
        <w:tc>
          <w:tcPr>
            <w:tcW w:w="4680" w:type="dxa"/>
            <w:shd w:val="clear" w:color="auto" w:fill="F2F2F2" w:themeFill="background1" w:themeFillShade="F2"/>
          </w:tcPr>
          <w:p w14:paraId="7EDEA23C" w14:textId="541F8C90" w:rsidR="00FE13F2" w:rsidRPr="009C14DD" w:rsidRDefault="00FF0B22" w:rsidP="00326FBE">
            <w:pPr>
              <w:spacing w:before="360" w:after="360"/>
              <w:rPr>
                <w:rFonts w:cstheme="minorHAnsi"/>
                <w:b/>
                <w:color w:val="000000"/>
                <w:lang w:val="en-GB"/>
              </w:rPr>
            </w:pPr>
            <w:r>
              <w:rPr>
                <w:rFonts w:cstheme="minorHAnsi"/>
                <w:b/>
                <w:color w:val="000000"/>
                <w:lang w:val="en-GB"/>
              </w:rPr>
              <w:t xml:space="preserve">Provider </w:t>
            </w:r>
            <w:r w:rsidRPr="009C14DD">
              <w:rPr>
                <w:rFonts w:cstheme="minorHAnsi"/>
                <w:b/>
                <w:color w:val="000000"/>
                <w:lang w:val="en-GB"/>
              </w:rPr>
              <w:t>[</w:t>
            </w:r>
            <w:r w:rsidR="005F7E03" w:rsidRPr="009C14DD">
              <w:rPr>
                <w:rFonts w:cstheme="minorHAnsi"/>
                <w:b/>
                <w:color w:val="000000"/>
                <w:lang w:val="en-GB"/>
              </w:rPr>
              <w:t>Insert organization name]</w:t>
            </w:r>
          </w:p>
        </w:tc>
        <w:tc>
          <w:tcPr>
            <w:tcW w:w="4680" w:type="dxa"/>
            <w:shd w:val="clear" w:color="auto" w:fill="F2F2F2" w:themeFill="background1" w:themeFillShade="F2"/>
          </w:tcPr>
          <w:p w14:paraId="3E02C56B" w14:textId="30A49559" w:rsidR="00FE13F2" w:rsidRPr="009C14DD" w:rsidRDefault="00FF0B22" w:rsidP="00326FBE">
            <w:pPr>
              <w:spacing w:before="360" w:after="360"/>
              <w:rPr>
                <w:rFonts w:cstheme="minorHAnsi"/>
                <w:b/>
                <w:color w:val="000000"/>
                <w:lang w:val="en-GB"/>
              </w:rPr>
            </w:pPr>
            <w:r>
              <w:rPr>
                <w:rFonts w:cstheme="minorHAnsi"/>
                <w:b/>
                <w:color w:val="000000"/>
                <w:lang w:val="en-GB"/>
              </w:rPr>
              <w:t xml:space="preserve">Receiver </w:t>
            </w:r>
            <w:r w:rsidRPr="009C14DD">
              <w:rPr>
                <w:rFonts w:cstheme="minorHAnsi"/>
                <w:b/>
                <w:color w:val="000000"/>
                <w:lang w:val="en-GB"/>
              </w:rPr>
              <w:t>[</w:t>
            </w:r>
            <w:r w:rsidR="005F7E03" w:rsidRPr="009C14DD">
              <w:rPr>
                <w:rFonts w:cstheme="minorHAnsi"/>
                <w:b/>
                <w:color w:val="000000"/>
                <w:lang w:val="en-GB"/>
              </w:rPr>
              <w:t>Insert organization name]</w:t>
            </w:r>
          </w:p>
        </w:tc>
      </w:tr>
      <w:tr w:rsidR="009C14DD" w14:paraId="3A4EAB09" w14:textId="77777777" w:rsidTr="00B06C1D">
        <w:trPr>
          <w:trHeight w:val="665"/>
        </w:trPr>
        <w:tc>
          <w:tcPr>
            <w:tcW w:w="4680" w:type="dxa"/>
            <w:shd w:val="clear" w:color="auto" w:fill="auto"/>
          </w:tcPr>
          <w:p w14:paraId="0B92CA5B" w14:textId="77777777" w:rsidR="009C14DD" w:rsidRDefault="0055343D" w:rsidP="00326FBE">
            <w:pPr>
              <w:spacing w:before="360" w:after="360"/>
              <w:rPr>
                <w:rFonts w:cstheme="minorHAnsi"/>
                <w:bCs/>
                <w:color w:val="000000"/>
                <w:lang w:val="en-GB"/>
              </w:rPr>
            </w:pPr>
            <w:r w:rsidRPr="0055343D">
              <w:rPr>
                <w:rFonts w:cstheme="minorHAnsi"/>
                <w:bCs/>
                <w:color w:val="000000"/>
                <w:lang w:val="en-GB"/>
              </w:rPr>
              <w:t>(Organization name and address)</w:t>
            </w:r>
          </w:p>
          <w:p w14:paraId="63BDB384" w14:textId="22EA24CE" w:rsidR="007D3F5D" w:rsidRPr="0055343D" w:rsidRDefault="007D3F5D" w:rsidP="00326FBE">
            <w:pPr>
              <w:spacing w:before="360" w:after="360"/>
              <w:rPr>
                <w:rFonts w:cstheme="minorHAnsi"/>
                <w:bCs/>
                <w:color w:val="000000"/>
                <w:lang w:val="en-GB"/>
              </w:rPr>
            </w:pPr>
          </w:p>
        </w:tc>
        <w:tc>
          <w:tcPr>
            <w:tcW w:w="4680" w:type="dxa"/>
            <w:shd w:val="clear" w:color="auto" w:fill="auto"/>
          </w:tcPr>
          <w:p w14:paraId="7F9CB813" w14:textId="4D486C95" w:rsidR="009C14DD" w:rsidRPr="009C14DD" w:rsidRDefault="0055343D" w:rsidP="00326FBE">
            <w:pPr>
              <w:spacing w:before="360" w:after="360"/>
              <w:rPr>
                <w:rFonts w:cstheme="minorHAnsi"/>
                <w:b/>
                <w:color w:val="000000"/>
                <w:lang w:val="en-GB"/>
              </w:rPr>
            </w:pPr>
            <w:r w:rsidRPr="0055343D">
              <w:rPr>
                <w:rFonts w:cstheme="minorHAnsi"/>
                <w:bCs/>
                <w:color w:val="000000"/>
                <w:lang w:val="en-GB"/>
              </w:rPr>
              <w:t>(Organization name and address)</w:t>
            </w:r>
          </w:p>
        </w:tc>
      </w:tr>
      <w:tr w:rsidR="0012021F" w14:paraId="09FBD998" w14:textId="77777777" w:rsidTr="00B06C1D">
        <w:trPr>
          <w:trHeight w:val="665"/>
        </w:trPr>
        <w:tc>
          <w:tcPr>
            <w:tcW w:w="4680" w:type="dxa"/>
            <w:shd w:val="clear" w:color="auto" w:fill="auto"/>
          </w:tcPr>
          <w:p w14:paraId="7D54A6AF" w14:textId="1DD751B8" w:rsidR="0012021F" w:rsidRPr="0055343D" w:rsidRDefault="0012021F" w:rsidP="00326FBE">
            <w:pPr>
              <w:spacing w:before="360" w:after="360"/>
              <w:rPr>
                <w:rFonts w:cstheme="minorHAnsi"/>
                <w:bCs/>
                <w:color w:val="000000"/>
                <w:lang w:val="en-GB"/>
              </w:rPr>
            </w:pPr>
            <w:r>
              <w:rPr>
                <w:rFonts w:cstheme="minorHAnsi"/>
                <w:bCs/>
                <w:color w:val="000000"/>
                <w:lang w:val="en-GB"/>
              </w:rPr>
              <w:t>Materials</w:t>
            </w:r>
          </w:p>
        </w:tc>
        <w:tc>
          <w:tcPr>
            <w:tcW w:w="4680" w:type="dxa"/>
            <w:shd w:val="clear" w:color="auto" w:fill="auto"/>
          </w:tcPr>
          <w:p w14:paraId="338B81B5" w14:textId="6866CDD8" w:rsidR="0012021F" w:rsidRPr="0055343D" w:rsidRDefault="0012021F" w:rsidP="00326FBE">
            <w:pPr>
              <w:spacing w:before="360" w:after="360"/>
              <w:rPr>
                <w:rFonts w:cstheme="minorHAnsi"/>
                <w:bCs/>
                <w:color w:val="000000"/>
                <w:lang w:val="en-GB"/>
              </w:rPr>
            </w:pPr>
            <w:r>
              <w:rPr>
                <w:rFonts w:cstheme="minorHAnsi"/>
                <w:bCs/>
                <w:color w:val="000000"/>
                <w:lang w:val="en-GB"/>
              </w:rPr>
              <w:t>Materials</w:t>
            </w:r>
          </w:p>
        </w:tc>
      </w:tr>
      <w:tr w:rsidR="0012021F" w14:paraId="70D14C58" w14:textId="77777777" w:rsidTr="00B06C1D">
        <w:trPr>
          <w:trHeight w:val="665"/>
        </w:trPr>
        <w:tc>
          <w:tcPr>
            <w:tcW w:w="4680" w:type="dxa"/>
            <w:shd w:val="clear" w:color="auto" w:fill="auto"/>
          </w:tcPr>
          <w:p w14:paraId="4144CBCD" w14:textId="4AEA9CA1" w:rsidR="0012021F" w:rsidRDefault="00990766" w:rsidP="00326FBE">
            <w:pPr>
              <w:spacing w:before="360" w:after="360"/>
              <w:rPr>
                <w:rFonts w:cstheme="minorHAnsi"/>
                <w:bCs/>
                <w:color w:val="000000"/>
                <w:lang w:val="en-GB"/>
              </w:rPr>
            </w:pPr>
            <w:r>
              <w:rPr>
                <w:rFonts w:cstheme="minorHAnsi"/>
                <w:bCs/>
                <w:color w:val="000000"/>
                <w:lang w:val="en-GB"/>
              </w:rPr>
              <w:t>Purpose of transfer</w:t>
            </w:r>
          </w:p>
        </w:tc>
        <w:tc>
          <w:tcPr>
            <w:tcW w:w="4680" w:type="dxa"/>
            <w:shd w:val="clear" w:color="auto" w:fill="auto"/>
          </w:tcPr>
          <w:p w14:paraId="074B5A3B" w14:textId="12C75B2C" w:rsidR="0012021F" w:rsidRDefault="0012021F" w:rsidP="00326FBE">
            <w:pPr>
              <w:spacing w:before="360" w:after="360"/>
              <w:rPr>
                <w:rFonts w:cstheme="minorHAnsi"/>
                <w:bCs/>
                <w:color w:val="000000"/>
                <w:lang w:val="en-GB"/>
              </w:rPr>
            </w:pPr>
            <w:r>
              <w:rPr>
                <w:rFonts w:cstheme="minorHAnsi"/>
                <w:bCs/>
                <w:color w:val="000000"/>
                <w:lang w:val="en-GB"/>
              </w:rPr>
              <w:t xml:space="preserve">Purpose </w:t>
            </w:r>
            <w:r w:rsidR="00990766">
              <w:rPr>
                <w:rFonts w:cstheme="minorHAnsi"/>
                <w:bCs/>
                <w:color w:val="000000"/>
                <w:lang w:val="en-GB"/>
              </w:rPr>
              <w:t>of use</w:t>
            </w:r>
          </w:p>
        </w:tc>
      </w:tr>
      <w:tr w:rsidR="00AA7867" w14:paraId="19947954" w14:textId="77777777" w:rsidTr="00B06C1D">
        <w:trPr>
          <w:trHeight w:val="665"/>
        </w:trPr>
        <w:tc>
          <w:tcPr>
            <w:tcW w:w="4680" w:type="dxa"/>
            <w:shd w:val="clear" w:color="auto" w:fill="auto"/>
          </w:tcPr>
          <w:p w14:paraId="3DC4AC1F" w14:textId="11B4F794" w:rsidR="007D3F5D" w:rsidRDefault="002D6308" w:rsidP="00326FBE">
            <w:pPr>
              <w:spacing w:before="360" w:after="360"/>
              <w:rPr>
                <w:rFonts w:cstheme="minorHAnsi"/>
                <w:bCs/>
                <w:color w:val="000000"/>
                <w:lang w:val="en-GB"/>
              </w:rPr>
            </w:pPr>
            <w:r>
              <w:rPr>
                <w:rFonts w:cstheme="minorHAnsi"/>
                <w:bCs/>
                <w:color w:val="000000"/>
                <w:lang w:val="en-GB"/>
              </w:rPr>
              <w:t>Provider</w:t>
            </w:r>
            <w:r w:rsidR="000217BC">
              <w:rPr>
                <w:rFonts w:cstheme="minorHAnsi"/>
                <w:bCs/>
                <w:color w:val="000000"/>
                <w:lang w:val="en-GB"/>
              </w:rPr>
              <w:t>(s)</w:t>
            </w:r>
            <w:r w:rsidR="0061590D">
              <w:rPr>
                <w:rFonts w:cstheme="minorHAnsi"/>
                <w:bCs/>
                <w:color w:val="000000"/>
                <w:lang w:val="en-GB"/>
              </w:rPr>
              <w:t xml:space="preserve"> </w:t>
            </w:r>
            <w:r w:rsidR="00945817">
              <w:rPr>
                <w:rFonts w:cstheme="minorHAnsi"/>
                <w:bCs/>
                <w:color w:val="000000"/>
                <w:lang w:val="en-GB"/>
              </w:rPr>
              <w:t>name</w:t>
            </w:r>
            <w:r w:rsidR="0061590D">
              <w:rPr>
                <w:rFonts w:cstheme="minorHAnsi"/>
                <w:bCs/>
                <w:color w:val="000000"/>
                <w:lang w:val="en-GB"/>
              </w:rPr>
              <w:t xml:space="preserve"> and </w:t>
            </w:r>
            <w:r w:rsidR="00945817">
              <w:rPr>
                <w:rFonts w:cstheme="minorHAnsi"/>
                <w:bCs/>
                <w:color w:val="000000"/>
                <w:lang w:val="en-GB"/>
              </w:rPr>
              <w:t>title</w:t>
            </w:r>
          </w:p>
          <w:p w14:paraId="1A6C958E" w14:textId="4CDA96D9" w:rsidR="00A53BF8" w:rsidRPr="0055343D" w:rsidRDefault="00AD4AF8" w:rsidP="00326FBE">
            <w:pPr>
              <w:spacing w:before="360" w:after="360"/>
              <w:rPr>
                <w:rFonts w:cstheme="minorHAnsi"/>
                <w:bCs/>
                <w:color w:val="000000"/>
                <w:lang w:val="en-GB"/>
              </w:rPr>
            </w:pPr>
            <w:r>
              <w:rPr>
                <w:rFonts w:cstheme="minorHAnsi"/>
                <w:bCs/>
                <w:noProof/>
                <w:color w:val="000000"/>
                <w:lang w:val="en-GB"/>
              </w:rPr>
              <w:pict w14:anchorId="78D9F1CC">
                <v:shape id="_x0000_s1035" type="#_x0000_t32" style="position:absolute;margin-left:50.85pt;margin-top:11.05pt;width:83.25pt;height:0;z-index:251666432" o:connectortype="straight"/>
              </w:pict>
            </w:r>
            <w:r w:rsidR="0068670D">
              <w:rPr>
                <w:rFonts w:cstheme="minorHAnsi"/>
                <w:bCs/>
                <w:color w:val="000000"/>
                <w:lang w:val="en-GB"/>
              </w:rPr>
              <w:t xml:space="preserve">Signature: </w:t>
            </w:r>
          </w:p>
        </w:tc>
        <w:tc>
          <w:tcPr>
            <w:tcW w:w="4680" w:type="dxa"/>
            <w:shd w:val="clear" w:color="auto" w:fill="auto"/>
          </w:tcPr>
          <w:p w14:paraId="0F8D27F5" w14:textId="58CE8E57" w:rsidR="00AA7867" w:rsidRDefault="002D6308" w:rsidP="00326FBE">
            <w:pPr>
              <w:spacing w:before="360" w:after="360"/>
              <w:rPr>
                <w:rFonts w:cstheme="minorHAnsi"/>
                <w:bCs/>
                <w:color w:val="000000"/>
                <w:lang w:val="en-GB"/>
              </w:rPr>
            </w:pPr>
            <w:r>
              <w:rPr>
                <w:rFonts w:cstheme="minorHAnsi"/>
                <w:bCs/>
                <w:color w:val="000000"/>
                <w:lang w:val="en-GB"/>
              </w:rPr>
              <w:t>Receiver</w:t>
            </w:r>
            <w:r w:rsidR="000217BC">
              <w:rPr>
                <w:rFonts w:cstheme="minorHAnsi"/>
                <w:bCs/>
                <w:color w:val="000000"/>
                <w:lang w:val="en-GB"/>
              </w:rPr>
              <w:t xml:space="preserve"> Investigator(s)</w:t>
            </w:r>
            <w:r w:rsidR="00945817">
              <w:rPr>
                <w:rFonts w:cstheme="minorHAnsi"/>
                <w:bCs/>
                <w:color w:val="000000"/>
                <w:lang w:val="en-GB"/>
              </w:rPr>
              <w:t xml:space="preserve"> name</w:t>
            </w:r>
            <w:r w:rsidR="00C15A90">
              <w:rPr>
                <w:rFonts w:cstheme="minorHAnsi"/>
                <w:bCs/>
                <w:color w:val="000000"/>
                <w:lang w:val="en-GB"/>
              </w:rPr>
              <w:t xml:space="preserve"> and </w:t>
            </w:r>
            <w:r w:rsidR="00945817">
              <w:rPr>
                <w:rFonts w:cstheme="minorHAnsi"/>
                <w:bCs/>
                <w:color w:val="000000"/>
                <w:lang w:val="en-GB"/>
              </w:rPr>
              <w:t>title</w:t>
            </w:r>
          </w:p>
          <w:p w14:paraId="52B2347D" w14:textId="4AA7E92D" w:rsidR="0068670D" w:rsidRPr="0068670D" w:rsidRDefault="00AD4AF8" w:rsidP="0068670D">
            <w:pPr>
              <w:rPr>
                <w:rFonts w:cstheme="minorHAnsi"/>
                <w:lang w:val="en-GB"/>
              </w:rPr>
            </w:pPr>
            <w:r>
              <w:rPr>
                <w:rFonts w:cstheme="minorHAnsi"/>
                <w:noProof/>
                <w:lang w:val="en-GB"/>
              </w:rPr>
              <w:pict w14:anchorId="26A943EF">
                <v:shape id="_x0000_s1036" type="#_x0000_t32" style="position:absolute;margin-left:50.1pt;margin-top:11.8pt;width:85.5pt;height:0;z-index:251667456" o:connectortype="straight"/>
              </w:pict>
            </w:r>
            <w:r w:rsidR="0068670D">
              <w:rPr>
                <w:rFonts w:cstheme="minorHAnsi"/>
                <w:lang w:val="en-GB"/>
              </w:rPr>
              <w:t xml:space="preserve">Signature: </w:t>
            </w:r>
          </w:p>
        </w:tc>
      </w:tr>
      <w:tr w:rsidR="00A53BF8" w14:paraId="6F03C8DA" w14:textId="77777777" w:rsidTr="0068670D">
        <w:trPr>
          <w:trHeight w:val="728"/>
        </w:trPr>
        <w:tc>
          <w:tcPr>
            <w:tcW w:w="4680" w:type="dxa"/>
            <w:shd w:val="clear" w:color="auto" w:fill="auto"/>
          </w:tcPr>
          <w:p w14:paraId="3DD6401C" w14:textId="6DE82F6C" w:rsidR="00A53BF8" w:rsidRDefault="00A53BF8" w:rsidP="00326FBE">
            <w:pPr>
              <w:spacing w:before="360" w:after="360"/>
              <w:rPr>
                <w:rFonts w:cstheme="minorHAnsi"/>
                <w:bCs/>
                <w:color w:val="000000"/>
                <w:lang w:val="en-GB"/>
              </w:rPr>
            </w:pPr>
            <w:r>
              <w:rPr>
                <w:rFonts w:cstheme="minorHAnsi"/>
                <w:bCs/>
                <w:color w:val="000000"/>
                <w:lang w:val="en-GB"/>
              </w:rPr>
              <w:t>Date</w:t>
            </w:r>
            <w:r w:rsidR="00734A4B">
              <w:rPr>
                <w:rFonts w:cstheme="minorHAnsi"/>
                <w:bCs/>
                <w:color w:val="000000"/>
                <w:lang w:val="en-GB"/>
              </w:rPr>
              <w:t>:</w:t>
            </w:r>
          </w:p>
        </w:tc>
        <w:tc>
          <w:tcPr>
            <w:tcW w:w="4680" w:type="dxa"/>
            <w:shd w:val="clear" w:color="auto" w:fill="auto"/>
          </w:tcPr>
          <w:p w14:paraId="5F6634C8" w14:textId="7F70316D" w:rsidR="00A53BF8" w:rsidRDefault="00945817" w:rsidP="00326FBE">
            <w:pPr>
              <w:spacing w:before="360" w:after="360"/>
              <w:rPr>
                <w:rFonts w:cstheme="minorHAnsi"/>
                <w:bCs/>
                <w:color w:val="000000"/>
                <w:lang w:val="en-GB"/>
              </w:rPr>
            </w:pPr>
            <w:r>
              <w:rPr>
                <w:rFonts w:cstheme="minorHAnsi"/>
                <w:bCs/>
                <w:color w:val="000000"/>
                <w:lang w:val="en-GB"/>
              </w:rPr>
              <w:t>Date</w:t>
            </w:r>
            <w:r w:rsidR="00734A4B">
              <w:rPr>
                <w:rFonts w:cstheme="minorHAnsi"/>
                <w:bCs/>
                <w:color w:val="000000"/>
                <w:lang w:val="en-GB"/>
              </w:rPr>
              <w:t>:</w:t>
            </w:r>
          </w:p>
        </w:tc>
      </w:tr>
    </w:tbl>
    <w:p w14:paraId="7CC4EF7A" w14:textId="4467C8D3" w:rsidR="00326FBE" w:rsidRPr="0035514C" w:rsidRDefault="00326FBE" w:rsidP="00326FBE">
      <w:pPr>
        <w:spacing w:before="360" w:after="360"/>
        <w:rPr>
          <w:rFonts w:cstheme="minorHAnsi"/>
          <w:bCs/>
          <w:color w:val="000000"/>
          <w:lang w:val="en-GB"/>
        </w:rPr>
      </w:pPr>
      <w:r w:rsidRPr="0035514C">
        <w:rPr>
          <w:rFonts w:cstheme="minorHAnsi"/>
          <w:bCs/>
          <w:color w:val="000000"/>
          <w:lang w:val="en-GB"/>
        </w:rPr>
        <w:t>APPROVALS</w:t>
      </w:r>
    </w:p>
    <w:tbl>
      <w:tblPr>
        <w:tblW w:w="49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1514"/>
        <w:gridCol w:w="1815"/>
        <w:gridCol w:w="903"/>
        <w:gridCol w:w="2716"/>
        <w:gridCol w:w="2419"/>
      </w:tblGrid>
      <w:tr w:rsidR="004B7084" w:rsidRPr="0035514C" w14:paraId="12112954" w14:textId="77777777" w:rsidTr="00D66804">
        <w:trPr>
          <w:cantSplit/>
          <w:trHeight w:val="566"/>
          <w:tblHeader/>
          <w:jc w:val="center"/>
        </w:trPr>
        <w:tc>
          <w:tcPr>
            <w:tcW w:w="808" w:type="pct"/>
            <w:shd w:val="pct10" w:color="auto" w:fill="auto"/>
            <w:vAlign w:val="center"/>
          </w:tcPr>
          <w:p w14:paraId="09BF45B6" w14:textId="77777777" w:rsidR="004B7084" w:rsidRPr="0035514C" w:rsidRDefault="004B7084" w:rsidP="00FF518D">
            <w:pPr>
              <w:ind w:right="67"/>
              <w:jc w:val="center"/>
              <w:rPr>
                <w:rFonts w:cstheme="minorHAnsi"/>
                <w:b/>
                <w:lang w:val="en-GB"/>
              </w:rPr>
            </w:pPr>
            <w:r w:rsidRPr="0035514C">
              <w:rPr>
                <w:rFonts w:cstheme="minorHAnsi"/>
                <w:b/>
                <w:lang w:val="en-GB"/>
              </w:rPr>
              <w:t>Date</w:t>
            </w:r>
          </w:p>
        </w:tc>
        <w:tc>
          <w:tcPr>
            <w:tcW w:w="969" w:type="pct"/>
            <w:shd w:val="pct10" w:color="auto" w:fill="auto"/>
            <w:vAlign w:val="center"/>
          </w:tcPr>
          <w:p w14:paraId="09E219A8" w14:textId="25C55D81" w:rsidR="004B7084" w:rsidRPr="0035514C" w:rsidRDefault="004B7084" w:rsidP="00FF518D">
            <w:pPr>
              <w:jc w:val="center"/>
              <w:rPr>
                <w:rFonts w:cstheme="minorHAnsi"/>
                <w:b/>
                <w:lang w:val="en-GB"/>
              </w:rPr>
            </w:pPr>
            <w:r w:rsidRPr="002F2F28">
              <w:rPr>
                <w:rFonts w:cstheme="minorHAnsi"/>
                <w:b/>
                <w:lang w:val="en-GB"/>
              </w:rPr>
              <w:t>Approved by</w:t>
            </w:r>
          </w:p>
        </w:tc>
        <w:tc>
          <w:tcPr>
            <w:tcW w:w="482" w:type="pct"/>
            <w:shd w:val="pct10" w:color="auto" w:fill="auto"/>
            <w:vAlign w:val="center"/>
          </w:tcPr>
          <w:p w14:paraId="41FF00E5" w14:textId="77777777" w:rsidR="004B7084" w:rsidRPr="0035514C" w:rsidRDefault="004B7084" w:rsidP="00FF518D">
            <w:pPr>
              <w:ind w:right="12"/>
              <w:jc w:val="center"/>
              <w:rPr>
                <w:rFonts w:cstheme="minorHAnsi"/>
                <w:b/>
                <w:lang w:val="en-GB"/>
              </w:rPr>
            </w:pPr>
            <w:r w:rsidRPr="0035514C">
              <w:rPr>
                <w:rFonts w:cstheme="minorHAnsi"/>
                <w:b/>
                <w:lang w:val="en-GB"/>
              </w:rPr>
              <w:t>Version</w:t>
            </w:r>
          </w:p>
        </w:tc>
        <w:tc>
          <w:tcPr>
            <w:tcW w:w="1450" w:type="pct"/>
            <w:shd w:val="pct10" w:color="auto" w:fill="auto"/>
          </w:tcPr>
          <w:p w14:paraId="0904CDC7" w14:textId="7EE57B57" w:rsidR="004B7084" w:rsidRPr="002F2F28" w:rsidRDefault="009B15C1" w:rsidP="00FF518D">
            <w:pPr>
              <w:ind w:right="16"/>
              <w:jc w:val="center"/>
              <w:rPr>
                <w:rFonts w:cstheme="minorHAnsi"/>
                <w:b/>
                <w:lang w:val="en-GB"/>
              </w:rPr>
            </w:pPr>
            <w:r w:rsidRPr="002F2F28">
              <w:rPr>
                <w:rFonts w:cstheme="minorHAnsi"/>
                <w:b/>
                <w:lang w:val="en-GB"/>
              </w:rPr>
              <w:t>Designation</w:t>
            </w:r>
          </w:p>
        </w:tc>
        <w:tc>
          <w:tcPr>
            <w:tcW w:w="1291" w:type="pct"/>
            <w:shd w:val="pct10" w:color="auto" w:fill="auto"/>
            <w:vAlign w:val="center"/>
          </w:tcPr>
          <w:p w14:paraId="6ED23A3D" w14:textId="0A442B15" w:rsidR="004B7084" w:rsidRPr="0035514C" w:rsidRDefault="009B15C1" w:rsidP="00FF518D">
            <w:pPr>
              <w:ind w:right="16"/>
              <w:jc w:val="center"/>
              <w:rPr>
                <w:rFonts w:cstheme="minorHAnsi"/>
                <w:b/>
                <w:lang w:val="en-GB"/>
              </w:rPr>
            </w:pPr>
            <w:r>
              <w:rPr>
                <w:rFonts w:cstheme="minorHAnsi"/>
                <w:b/>
                <w:lang w:val="en-GB"/>
              </w:rPr>
              <w:t>Approval remarks</w:t>
            </w:r>
          </w:p>
        </w:tc>
      </w:tr>
      <w:tr w:rsidR="004B7084" w:rsidRPr="0035514C" w14:paraId="6F4A921B" w14:textId="77777777" w:rsidTr="00D66804">
        <w:trPr>
          <w:cantSplit/>
          <w:trHeight w:val="566"/>
          <w:tblHeader/>
          <w:jc w:val="center"/>
        </w:trPr>
        <w:tc>
          <w:tcPr>
            <w:tcW w:w="808" w:type="pct"/>
            <w:shd w:val="clear" w:color="auto" w:fill="FFFFFF" w:themeFill="background1"/>
            <w:vAlign w:val="center"/>
          </w:tcPr>
          <w:p w14:paraId="25DF91C0" w14:textId="77777777" w:rsidR="004B7084" w:rsidRPr="0035514C" w:rsidRDefault="004B7084" w:rsidP="008B45B6">
            <w:pPr>
              <w:ind w:right="67"/>
              <w:rPr>
                <w:rFonts w:cstheme="minorHAnsi"/>
                <w:b/>
                <w:lang w:val="en-GB"/>
              </w:rPr>
            </w:pPr>
          </w:p>
        </w:tc>
        <w:tc>
          <w:tcPr>
            <w:tcW w:w="969" w:type="pct"/>
            <w:shd w:val="clear" w:color="auto" w:fill="FFFFFF" w:themeFill="background1"/>
            <w:vAlign w:val="center"/>
          </w:tcPr>
          <w:p w14:paraId="0CE7409B" w14:textId="77777777" w:rsidR="004B7084" w:rsidRPr="0035514C" w:rsidRDefault="004B7084" w:rsidP="008B45B6">
            <w:pPr>
              <w:rPr>
                <w:rFonts w:cstheme="minorHAnsi"/>
                <w:b/>
                <w:lang w:val="en-GB"/>
              </w:rPr>
            </w:pPr>
          </w:p>
        </w:tc>
        <w:tc>
          <w:tcPr>
            <w:tcW w:w="482" w:type="pct"/>
            <w:shd w:val="clear" w:color="auto" w:fill="FFFFFF" w:themeFill="background1"/>
            <w:vAlign w:val="center"/>
          </w:tcPr>
          <w:p w14:paraId="1EA62339" w14:textId="77777777" w:rsidR="004B7084" w:rsidRPr="0035514C" w:rsidRDefault="004B7084" w:rsidP="008B45B6">
            <w:pPr>
              <w:ind w:right="12"/>
              <w:rPr>
                <w:rFonts w:cstheme="minorHAnsi"/>
                <w:b/>
                <w:lang w:val="en-GB"/>
              </w:rPr>
            </w:pPr>
          </w:p>
        </w:tc>
        <w:tc>
          <w:tcPr>
            <w:tcW w:w="1450" w:type="pct"/>
            <w:shd w:val="clear" w:color="auto" w:fill="FFFFFF" w:themeFill="background1"/>
          </w:tcPr>
          <w:p w14:paraId="416A9A2B" w14:textId="77777777" w:rsidR="004B7084" w:rsidRPr="0035514C" w:rsidRDefault="004B7084" w:rsidP="008B45B6">
            <w:pPr>
              <w:ind w:right="16"/>
              <w:rPr>
                <w:rFonts w:cstheme="minorHAnsi"/>
                <w:b/>
                <w:lang w:val="en-GB"/>
              </w:rPr>
            </w:pPr>
          </w:p>
        </w:tc>
        <w:tc>
          <w:tcPr>
            <w:tcW w:w="1291" w:type="pct"/>
            <w:shd w:val="clear" w:color="auto" w:fill="FFFFFF" w:themeFill="background1"/>
            <w:vAlign w:val="center"/>
          </w:tcPr>
          <w:p w14:paraId="66A1FBED" w14:textId="26590D93" w:rsidR="004B7084" w:rsidRPr="0035514C" w:rsidRDefault="004B7084" w:rsidP="008B45B6">
            <w:pPr>
              <w:ind w:right="16"/>
              <w:rPr>
                <w:rFonts w:cstheme="minorHAnsi"/>
                <w:b/>
                <w:lang w:val="en-GB"/>
              </w:rPr>
            </w:pPr>
          </w:p>
        </w:tc>
      </w:tr>
      <w:tr w:rsidR="004B7084" w:rsidRPr="0035514C" w14:paraId="3D981CBA" w14:textId="77777777" w:rsidTr="00D66804">
        <w:trPr>
          <w:cantSplit/>
          <w:trHeight w:val="566"/>
          <w:tblHeader/>
          <w:jc w:val="center"/>
        </w:trPr>
        <w:tc>
          <w:tcPr>
            <w:tcW w:w="808" w:type="pct"/>
            <w:shd w:val="clear" w:color="auto" w:fill="FFFFFF" w:themeFill="background1"/>
            <w:vAlign w:val="center"/>
          </w:tcPr>
          <w:p w14:paraId="27E97708" w14:textId="77777777" w:rsidR="004B7084" w:rsidRPr="0035514C" w:rsidRDefault="004B7084" w:rsidP="008B45B6">
            <w:pPr>
              <w:ind w:right="67"/>
              <w:rPr>
                <w:rFonts w:cstheme="minorHAnsi"/>
                <w:b/>
                <w:lang w:val="en-GB"/>
              </w:rPr>
            </w:pPr>
          </w:p>
        </w:tc>
        <w:tc>
          <w:tcPr>
            <w:tcW w:w="969" w:type="pct"/>
            <w:shd w:val="clear" w:color="auto" w:fill="FFFFFF" w:themeFill="background1"/>
            <w:vAlign w:val="center"/>
          </w:tcPr>
          <w:p w14:paraId="42882521" w14:textId="77777777" w:rsidR="004B7084" w:rsidRPr="0035514C" w:rsidRDefault="004B7084" w:rsidP="008B45B6">
            <w:pPr>
              <w:rPr>
                <w:rFonts w:cstheme="minorHAnsi"/>
                <w:b/>
                <w:lang w:val="en-GB"/>
              </w:rPr>
            </w:pPr>
          </w:p>
        </w:tc>
        <w:tc>
          <w:tcPr>
            <w:tcW w:w="482" w:type="pct"/>
            <w:shd w:val="clear" w:color="auto" w:fill="FFFFFF" w:themeFill="background1"/>
            <w:vAlign w:val="center"/>
          </w:tcPr>
          <w:p w14:paraId="7C0537CE" w14:textId="77777777" w:rsidR="004B7084" w:rsidRPr="0035514C" w:rsidRDefault="004B7084" w:rsidP="008B45B6">
            <w:pPr>
              <w:ind w:right="12"/>
              <w:rPr>
                <w:rFonts w:cstheme="minorHAnsi"/>
                <w:b/>
                <w:lang w:val="en-GB"/>
              </w:rPr>
            </w:pPr>
          </w:p>
        </w:tc>
        <w:tc>
          <w:tcPr>
            <w:tcW w:w="1450" w:type="pct"/>
            <w:shd w:val="clear" w:color="auto" w:fill="FFFFFF" w:themeFill="background1"/>
          </w:tcPr>
          <w:p w14:paraId="1C8A55F3" w14:textId="77777777" w:rsidR="004B7084" w:rsidRPr="0035514C" w:rsidRDefault="004B7084" w:rsidP="008B45B6">
            <w:pPr>
              <w:ind w:right="16"/>
              <w:rPr>
                <w:rFonts w:cstheme="minorHAnsi"/>
                <w:b/>
                <w:lang w:val="en-GB"/>
              </w:rPr>
            </w:pPr>
          </w:p>
        </w:tc>
        <w:tc>
          <w:tcPr>
            <w:tcW w:w="1291" w:type="pct"/>
            <w:shd w:val="clear" w:color="auto" w:fill="FFFFFF" w:themeFill="background1"/>
            <w:vAlign w:val="center"/>
          </w:tcPr>
          <w:p w14:paraId="6F3ACB5A" w14:textId="6B905E9B" w:rsidR="004B7084" w:rsidRPr="0035514C" w:rsidRDefault="004B7084" w:rsidP="008B45B6">
            <w:pPr>
              <w:ind w:right="16"/>
              <w:rPr>
                <w:rFonts w:cstheme="minorHAnsi"/>
                <w:b/>
                <w:lang w:val="en-GB"/>
              </w:rPr>
            </w:pPr>
          </w:p>
        </w:tc>
      </w:tr>
      <w:tr w:rsidR="00D66804" w:rsidRPr="0035514C" w14:paraId="41A9230B" w14:textId="77777777" w:rsidTr="00D66804">
        <w:trPr>
          <w:cantSplit/>
          <w:trHeight w:val="566"/>
          <w:tblHeader/>
          <w:jc w:val="center"/>
        </w:trPr>
        <w:tc>
          <w:tcPr>
            <w:tcW w:w="808" w:type="pct"/>
            <w:shd w:val="clear" w:color="auto" w:fill="FFFFFF" w:themeFill="background1"/>
            <w:vAlign w:val="center"/>
          </w:tcPr>
          <w:p w14:paraId="0A90AC6B" w14:textId="77777777" w:rsidR="00D66804" w:rsidRPr="0035514C" w:rsidRDefault="00D66804" w:rsidP="008B45B6">
            <w:pPr>
              <w:ind w:right="67"/>
              <w:rPr>
                <w:rFonts w:cstheme="minorHAnsi"/>
                <w:b/>
                <w:lang w:val="en-GB"/>
              </w:rPr>
            </w:pPr>
          </w:p>
        </w:tc>
        <w:tc>
          <w:tcPr>
            <w:tcW w:w="969" w:type="pct"/>
            <w:shd w:val="clear" w:color="auto" w:fill="FFFFFF" w:themeFill="background1"/>
            <w:vAlign w:val="center"/>
          </w:tcPr>
          <w:p w14:paraId="6B333F9D" w14:textId="77777777" w:rsidR="00D66804" w:rsidRPr="0035514C" w:rsidRDefault="00D66804" w:rsidP="008B45B6">
            <w:pPr>
              <w:rPr>
                <w:rFonts w:cstheme="minorHAnsi"/>
                <w:b/>
                <w:lang w:val="en-GB"/>
              </w:rPr>
            </w:pPr>
          </w:p>
        </w:tc>
        <w:tc>
          <w:tcPr>
            <w:tcW w:w="482" w:type="pct"/>
            <w:shd w:val="clear" w:color="auto" w:fill="FFFFFF" w:themeFill="background1"/>
            <w:vAlign w:val="center"/>
          </w:tcPr>
          <w:p w14:paraId="281C5376" w14:textId="77777777" w:rsidR="00D66804" w:rsidRPr="0035514C" w:rsidRDefault="00D66804" w:rsidP="008B45B6">
            <w:pPr>
              <w:ind w:right="12"/>
              <w:rPr>
                <w:rFonts w:cstheme="minorHAnsi"/>
                <w:b/>
                <w:lang w:val="en-GB"/>
              </w:rPr>
            </w:pPr>
          </w:p>
        </w:tc>
        <w:tc>
          <w:tcPr>
            <w:tcW w:w="1450" w:type="pct"/>
            <w:shd w:val="clear" w:color="auto" w:fill="FFFFFF" w:themeFill="background1"/>
          </w:tcPr>
          <w:p w14:paraId="61BA9F38" w14:textId="77777777" w:rsidR="00D66804" w:rsidRPr="0035514C" w:rsidRDefault="00D66804" w:rsidP="008B45B6">
            <w:pPr>
              <w:ind w:right="16"/>
              <w:rPr>
                <w:rFonts w:cstheme="minorHAnsi"/>
                <w:b/>
                <w:lang w:val="en-GB"/>
              </w:rPr>
            </w:pPr>
          </w:p>
        </w:tc>
        <w:tc>
          <w:tcPr>
            <w:tcW w:w="1291" w:type="pct"/>
            <w:shd w:val="clear" w:color="auto" w:fill="FFFFFF" w:themeFill="background1"/>
            <w:vAlign w:val="center"/>
          </w:tcPr>
          <w:p w14:paraId="4F7B20E0" w14:textId="77777777" w:rsidR="00D66804" w:rsidRPr="0035514C" w:rsidRDefault="00D66804" w:rsidP="008B45B6">
            <w:pPr>
              <w:ind w:right="16"/>
              <w:rPr>
                <w:rFonts w:cstheme="minorHAnsi"/>
                <w:b/>
                <w:lang w:val="en-GB"/>
              </w:rPr>
            </w:pPr>
          </w:p>
        </w:tc>
      </w:tr>
      <w:tr w:rsidR="00D66804" w:rsidRPr="0035514C" w14:paraId="79CB81BB" w14:textId="77777777" w:rsidTr="00D66804">
        <w:trPr>
          <w:cantSplit/>
          <w:trHeight w:val="566"/>
          <w:tblHeader/>
          <w:jc w:val="center"/>
        </w:trPr>
        <w:tc>
          <w:tcPr>
            <w:tcW w:w="808" w:type="pct"/>
            <w:shd w:val="clear" w:color="auto" w:fill="FFFFFF" w:themeFill="background1"/>
            <w:vAlign w:val="center"/>
          </w:tcPr>
          <w:p w14:paraId="10B22588" w14:textId="77777777" w:rsidR="00D66804" w:rsidRPr="0035514C" w:rsidRDefault="00D66804" w:rsidP="008B45B6">
            <w:pPr>
              <w:ind w:right="67"/>
              <w:rPr>
                <w:rFonts w:cstheme="minorHAnsi"/>
                <w:b/>
                <w:lang w:val="en-GB"/>
              </w:rPr>
            </w:pPr>
          </w:p>
        </w:tc>
        <w:tc>
          <w:tcPr>
            <w:tcW w:w="969" w:type="pct"/>
            <w:shd w:val="clear" w:color="auto" w:fill="FFFFFF" w:themeFill="background1"/>
            <w:vAlign w:val="center"/>
          </w:tcPr>
          <w:p w14:paraId="1D567F4A" w14:textId="77777777" w:rsidR="00D66804" w:rsidRPr="0035514C" w:rsidRDefault="00D66804" w:rsidP="008B45B6">
            <w:pPr>
              <w:rPr>
                <w:rFonts w:cstheme="minorHAnsi"/>
                <w:b/>
                <w:lang w:val="en-GB"/>
              </w:rPr>
            </w:pPr>
          </w:p>
        </w:tc>
        <w:tc>
          <w:tcPr>
            <w:tcW w:w="482" w:type="pct"/>
            <w:shd w:val="clear" w:color="auto" w:fill="FFFFFF" w:themeFill="background1"/>
            <w:vAlign w:val="center"/>
          </w:tcPr>
          <w:p w14:paraId="1A5E0C28" w14:textId="77777777" w:rsidR="00D66804" w:rsidRPr="0035514C" w:rsidRDefault="00D66804" w:rsidP="008B45B6">
            <w:pPr>
              <w:ind w:right="12"/>
              <w:rPr>
                <w:rFonts w:cstheme="minorHAnsi"/>
                <w:b/>
                <w:lang w:val="en-GB"/>
              </w:rPr>
            </w:pPr>
          </w:p>
        </w:tc>
        <w:tc>
          <w:tcPr>
            <w:tcW w:w="1450" w:type="pct"/>
            <w:shd w:val="clear" w:color="auto" w:fill="FFFFFF" w:themeFill="background1"/>
          </w:tcPr>
          <w:p w14:paraId="25051EF1" w14:textId="77777777" w:rsidR="00D66804" w:rsidRPr="0035514C" w:rsidRDefault="00D66804" w:rsidP="008B45B6">
            <w:pPr>
              <w:ind w:right="16"/>
              <w:rPr>
                <w:rFonts w:cstheme="minorHAnsi"/>
                <w:b/>
                <w:lang w:val="en-GB"/>
              </w:rPr>
            </w:pPr>
          </w:p>
        </w:tc>
        <w:tc>
          <w:tcPr>
            <w:tcW w:w="1291" w:type="pct"/>
            <w:shd w:val="clear" w:color="auto" w:fill="FFFFFF" w:themeFill="background1"/>
            <w:vAlign w:val="center"/>
          </w:tcPr>
          <w:p w14:paraId="5080D72C" w14:textId="77777777" w:rsidR="00D66804" w:rsidRPr="0035514C" w:rsidRDefault="00D66804" w:rsidP="008B45B6">
            <w:pPr>
              <w:ind w:right="16"/>
              <w:rPr>
                <w:rFonts w:cstheme="minorHAnsi"/>
                <w:b/>
                <w:lang w:val="en-GB"/>
              </w:rPr>
            </w:pPr>
          </w:p>
        </w:tc>
      </w:tr>
    </w:tbl>
    <w:p w14:paraId="4C45805D" w14:textId="4827E018" w:rsidR="00871C49" w:rsidRPr="0035514C" w:rsidRDefault="00892613" w:rsidP="00917767">
      <w:pPr>
        <w:spacing w:before="360" w:after="360"/>
        <w:rPr>
          <w:rFonts w:cstheme="minorHAnsi"/>
        </w:rPr>
      </w:pPr>
      <w:r w:rsidRPr="0035514C">
        <w:rPr>
          <w:rFonts w:cstheme="minorHAnsi"/>
          <w:noProof/>
        </w:rPr>
        <w:lastRenderedPageBreak/>
        <w:drawing>
          <wp:inline distT="0" distB="0" distL="0" distR="0" wp14:anchorId="57DCDADE" wp14:editId="5AFAC425">
            <wp:extent cx="5943600" cy="495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495300"/>
                    </a:xfrm>
                    <a:prstGeom prst="rect">
                      <a:avLst/>
                    </a:prstGeom>
                    <a:noFill/>
                    <a:ln>
                      <a:noFill/>
                    </a:ln>
                  </pic:spPr>
                </pic:pic>
              </a:graphicData>
            </a:graphic>
          </wp:inline>
        </w:drawing>
      </w:r>
    </w:p>
    <w:tbl>
      <w:tblPr>
        <w:tblW w:w="4888" w:type="pct"/>
        <w:tblInd w:w="108"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4A0" w:firstRow="1" w:lastRow="0" w:firstColumn="1" w:lastColumn="0" w:noHBand="0" w:noVBand="1"/>
      </w:tblPr>
      <w:tblGrid>
        <w:gridCol w:w="887"/>
        <w:gridCol w:w="2187"/>
        <w:gridCol w:w="6287"/>
      </w:tblGrid>
      <w:tr w:rsidR="00871C49" w:rsidRPr="0035514C" w14:paraId="7AD7CEF4" w14:textId="77777777" w:rsidTr="008B45B6">
        <w:trPr>
          <w:trHeight w:val="944"/>
        </w:trPr>
        <w:tc>
          <w:tcPr>
            <w:tcW w:w="474" w:type="pct"/>
            <w:shd w:val="clear" w:color="auto" w:fill="D9D9D9" w:themeFill="background1" w:themeFillShade="D9"/>
            <w:noWrap/>
            <w:vAlign w:val="center"/>
            <w:hideMark/>
          </w:tcPr>
          <w:p w14:paraId="7872ED04" w14:textId="77777777" w:rsidR="00871C49" w:rsidRPr="0035514C" w:rsidRDefault="00871C49" w:rsidP="008B45B6">
            <w:pPr>
              <w:spacing w:after="0"/>
              <w:jc w:val="center"/>
              <w:rPr>
                <w:rFonts w:cstheme="minorHAnsi"/>
                <w:b/>
                <w:bCs/>
              </w:rPr>
            </w:pPr>
            <w:r w:rsidRPr="0035514C">
              <w:rPr>
                <w:rFonts w:cstheme="minorHAnsi"/>
                <w:b/>
                <w:bCs/>
              </w:rPr>
              <w:t>Index</w:t>
            </w:r>
          </w:p>
        </w:tc>
        <w:tc>
          <w:tcPr>
            <w:tcW w:w="1168" w:type="pct"/>
            <w:shd w:val="clear" w:color="auto" w:fill="D9D9D9" w:themeFill="background1" w:themeFillShade="D9"/>
            <w:noWrap/>
            <w:vAlign w:val="center"/>
            <w:hideMark/>
          </w:tcPr>
          <w:p w14:paraId="6BFBB3C7" w14:textId="77777777" w:rsidR="00871C49" w:rsidRPr="0035514C" w:rsidRDefault="00871C49" w:rsidP="008B45B6">
            <w:pPr>
              <w:spacing w:after="0"/>
              <w:jc w:val="center"/>
              <w:rPr>
                <w:rFonts w:cstheme="minorHAnsi"/>
                <w:b/>
                <w:bCs/>
              </w:rPr>
            </w:pPr>
            <w:r w:rsidRPr="0035514C">
              <w:rPr>
                <w:rFonts w:cstheme="minorHAnsi"/>
                <w:b/>
                <w:bCs/>
                <w:lang w:val="en-GB"/>
              </w:rPr>
              <w:t>Abbreviation</w:t>
            </w:r>
          </w:p>
        </w:tc>
        <w:tc>
          <w:tcPr>
            <w:tcW w:w="3358" w:type="pct"/>
            <w:shd w:val="clear" w:color="auto" w:fill="D9D9D9" w:themeFill="background1" w:themeFillShade="D9"/>
            <w:noWrap/>
            <w:vAlign w:val="center"/>
            <w:hideMark/>
          </w:tcPr>
          <w:p w14:paraId="322CC6EA" w14:textId="77777777" w:rsidR="00871C49" w:rsidRPr="0035514C" w:rsidRDefault="00871C49" w:rsidP="008B45B6">
            <w:pPr>
              <w:spacing w:after="0"/>
              <w:rPr>
                <w:rFonts w:cstheme="minorHAnsi"/>
                <w:b/>
                <w:bCs/>
              </w:rPr>
            </w:pPr>
            <w:r w:rsidRPr="0035514C">
              <w:rPr>
                <w:rFonts w:cstheme="minorHAnsi"/>
                <w:b/>
                <w:bCs/>
              </w:rPr>
              <w:t>Stands For</w:t>
            </w:r>
          </w:p>
        </w:tc>
      </w:tr>
      <w:tr w:rsidR="00871C49" w:rsidRPr="0035514C" w14:paraId="14096DEF" w14:textId="77777777" w:rsidTr="008B45B6">
        <w:trPr>
          <w:trHeight w:val="492"/>
        </w:trPr>
        <w:tc>
          <w:tcPr>
            <w:tcW w:w="474" w:type="pct"/>
            <w:shd w:val="clear" w:color="auto" w:fill="auto"/>
            <w:noWrap/>
            <w:vAlign w:val="bottom"/>
          </w:tcPr>
          <w:p w14:paraId="442B5F93" w14:textId="77777777" w:rsidR="00871C49" w:rsidRPr="0035514C" w:rsidRDefault="00871C49" w:rsidP="008B45B6">
            <w:pPr>
              <w:spacing w:after="0"/>
              <w:jc w:val="center"/>
              <w:rPr>
                <w:rFonts w:cstheme="minorHAnsi"/>
                <w:color w:val="000000"/>
              </w:rPr>
            </w:pPr>
            <w:r w:rsidRPr="0035514C">
              <w:rPr>
                <w:rFonts w:cstheme="minorHAnsi"/>
                <w:color w:val="000000"/>
              </w:rPr>
              <w:t>I</w:t>
            </w:r>
          </w:p>
        </w:tc>
        <w:tc>
          <w:tcPr>
            <w:tcW w:w="1168" w:type="pct"/>
            <w:shd w:val="clear" w:color="auto" w:fill="auto"/>
            <w:vAlign w:val="center"/>
          </w:tcPr>
          <w:p w14:paraId="4EFE6AD6" w14:textId="77777777" w:rsidR="00871C49" w:rsidRPr="0035514C" w:rsidRDefault="00871C49" w:rsidP="008B45B6">
            <w:pPr>
              <w:spacing w:after="0"/>
              <w:rPr>
                <w:rFonts w:cstheme="minorHAnsi"/>
                <w:color w:val="000000"/>
                <w:lang w:val="en-GB"/>
              </w:rPr>
            </w:pPr>
            <w:r w:rsidRPr="0035514C">
              <w:rPr>
                <w:rFonts w:cstheme="minorHAnsi"/>
                <w:color w:val="000000"/>
                <w:lang w:val="en-GB"/>
              </w:rPr>
              <w:t>IT</w:t>
            </w:r>
          </w:p>
        </w:tc>
        <w:tc>
          <w:tcPr>
            <w:tcW w:w="3358" w:type="pct"/>
            <w:shd w:val="clear" w:color="auto" w:fill="auto"/>
            <w:vAlign w:val="center"/>
          </w:tcPr>
          <w:p w14:paraId="115564D1" w14:textId="77777777" w:rsidR="00871C49" w:rsidRPr="0035514C" w:rsidRDefault="00871C49" w:rsidP="008B45B6">
            <w:pPr>
              <w:spacing w:after="0"/>
              <w:rPr>
                <w:rFonts w:cstheme="minorHAnsi"/>
                <w:color w:val="000000"/>
              </w:rPr>
            </w:pPr>
            <w:r w:rsidRPr="0035514C">
              <w:rPr>
                <w:rFonts w:cstheme="minorHAnsi"/>
                <w:color w:val="000000"/>
              </w:rPr>
              <w:t>Information Technology</w:t>
            </w:r>
          </w:p>
        </w:tc>
      </w:tr>
      <w:tr w:rsidR="00871C49" w:rsidRPr="0035514C" w14:paraId="5F753FE4" w14:textId="77777777" w:rsidTr="008B45B6">
        <w:trPr>
          <w:trHeight w:val="492"/>
        </w:trPr>
        <w:tc>
          <w:tcPr>
            <w:tcW w:w="474" w:type="pct"/>
            <w:shd w:val="clear" w:color="auto" w:fill="auto"/>
            <w:noWrap/>
            <w:vAlign w:val="bottom"/>
          </w:tcPr>
          <w:p w14:paraId="48CB32A8" w14:textId="77777777" w:rsidR="00871C49" w:rsidRPr="0035514C" w:rsidRDefault="00871C49" w:rsidP="008B45B6">
            <w:pPr>
              <w:spacing w:after="0"/>
              <w:jc w:val="center"/>
              <w:rPr>
                <w:rFonts w:cstheme="minorHAnsi"/>
                <w:color w:val="000000"/>
              </w:rPr>
            </w:pPr>
            <w:r w:rsidRPr="0035514C">
              <w:rPr>
                <w:rFonts w:cstheme="minorHAnsi"/>
                <w:color w:val="000000"/>
              </w:rPr>
              <w:t>2</w:t>
            </w:r>
          </w:p>
        </w:tc>
        <w:tc>
          <w:tcPr>
            <w:tcW w:w="1168" w:type="pct"/>
            <w:shd w:val="clear" w:color="auto" w:fill="auto"/>
            <w:vAlign w:val="center"/>
          </w:tcPr>
          <w:p w14:paraId="36631FCA" w14:textId="77777777" w:rsidR="00871C49" w:rsidRPr="0035514C" w:rsidRDefault="00871C49" w:rsidP="008B45B6">
            <w:pPr>
              <w:spacing w:after="0"/>
              <w:rPr>
                <w:rFonts w:cstheme="minorHAnsi"/>
                <w:color w:val="000000"/>
                <w:lang w:val="en-GB"/>
              </w:rPr>
            </w:pPr>
            <w:r w:rsidRPr="0035514C">
              <w:rPr>
                <w:rFonts w:cstheme="minorHAnsi"/>
                <w:color w:val="000000"/>
                <w:lang w:val="en-GB"/>
              </w:rPr>
              <w:t xml:space="preserve">SLA </w:t>
            </w:r>
          </w:p>
        </w:tc>
        <w:tc>
          <w:tcPr>
            <w:tcW w:w="3358" w:type="pct"/>
            <w:shd w:val="clear" w:color="auto" w:fill="auto"/>
            <w:vAlign w:val="center"/>
          </w:tcPr>
          <w:p w14:paraId="13C74A2C" w14:textId="77777777" w:rsidR="00871C49" w:rsidRPr="0035514C" w:rsidRDefault="00871C49" w:rsidP="008B45B6">
            <w:pPr>
              <w:spacing w:after="0"/>
              <w:rPr>
                <w:rFonts w:cstheme="minorHAnsi"/>
                <w:color w:val="000000"/>
              </w:rPr>
            </w:pPr>
            <w:r w:rsidRPr="0035514C">
              <w:rPr>
                <w:rFonts w:cstheme="minorHAnsi"/>
                <w:color w:val="000000"/>
                <w:lang w:val="en-GB"/>
              </w:rPr>
              <w:t>Service Level Agreement</w:t>
            </w:r>
          </w:p>
        </w:tc>
      </w:tr>
      <w:tr w:rsidR="00871C49" w:rsidRPr="0035514C" w14:paraId="0C97DAF6" w14:textId="77777777" w:rsidTr="008B45B6">
        <w:trPr>
          <w:trHeight w:val="492"/>
        </w:trPr>
        <w:tc>
          <w:tcPr>
            <w:tcW w:w="474" w:type="pct"/>
            <w:shd w:val="clear" w:color="auto" w:fill="auto"/>
            <w:noWrap/>
            <w:vAlign w:val="bottom"/>
          </w:tcPr>
          <w:p w14:paraId="3020F9BA" w14:textId="77777777" w:rsidR="00871C49" w:rsidRPr="0035514C" w:rsidRDefault="00871C49" w:rsidP="008B45B6">
            <w:pPr>
              <w:spacing w:after="0"/>
              <w:jc w:val="center"/>
              <w:rPr>
                <w:rFonts w:cstheme="minorHAnsi"/>
                <w:color w:val="000000"/>
              </w:rPr>
            </w:pPr>
            <w:r w:rsidRPr="0035514C">
              <w:rPr>
                <w:rFonts w:cstheme="minorHAnsi"/>
                <w:color w:val="000000"/>
              </w:rPr>
              <w:t>3</w:t>
            </w:r>
          </w:p>
        </w:tc>
        <w:tc>
          <w:tcPr>
            <w:tcW w:w="1168" w:type="pct"/>
            <w:shd w:val="clear" w:color="auto" w:fill="auto"/>
            <w:vAlign w:val="center"/>
          </w:tcPr>
          <w:p w14:paraId="7C191D9F" w14:textId="77777777" w:rsidR="00871C49" w:rsidRPr="0035514C" w:rsidRDefault="00871C49" w:rsidP="008B45B6">
            <w:pPr>
              <w:spacing w:after="0"/>
              <w:rPr>
                <w:rFonts w:cstheme="minorHAnsi"/>
                <w:color w:val="000000"/>
                <w:lang w:val="en-GB"/>
              </w:rPr>
            </w:pPr>
            <w:r w:rsidRPr="0035514C">
              <w:rPr>
                <w:rFonts w:cstheme="minorHAnsi"/>
                <w:color w:val="000000"/>
                <w:lang w:val="en-GB"/>
              </w:rPr>
              <w:t>IOT</w:t>
            </w:r>
          </w:p>
        </w:tc>
        <w:tc>
          <w:tcPr>
            <w:tcW w:w="3358" w:type="pct"/>
            <w:shd w:val="clear" w:color="auto" w:fill="auto"/>
            <w:vAlign w:val="center"/>
          </w:tcPr>
          <w:p w14:paraId="6A9260C8" w14:textId="77777777" w:rsidR="00871C49" w:rsidRPr="0035514C" w:rsidRDefault="00871C49" w:rsidP="008B45B6">
            <w:pPr>
              <w:spacing w:after="0"/>
              <w:rPr>
                <w:rFonts w:cstheme="minorHAnsi"/>
                <w:color w:val="000000"/>
              </w:rPr>
            </w:pPr>
            <w:r w:rsidRPr="0035514C">
              <w:rPr>
                <w:rFonts w:cstheme="minorHAnsi"/>
                <w:color w:val="000000"/>
              </w:rPr>
              <w:t>Internet of things</w:t>
            </w:r>
          </w:p>
        </w:tc>
      </w:tr>
      <w:tr w:rsidR="00871C49" w:rsidRPr="0035514C" w14:paraId="63A46CA3" w14:textId="77777777" w:rsidTr="008B45B6">
        <w:trPr>
          <w:trHeight w:val="492"/>
        </w:trPr>
        <w:tc>
          <w:tcPr>
            <w:tcW w:w="474" w:type="pct"/>
            <w:shd w:val="clear" w:color="auto" w:fill="auto"/>
            <w:noWrap/>
            <w:vAlign w:val="bottom"/>
          </w:tcPr>
          <w:p w14:paraId="38B7BDF9" w14:textId="77777777" w:rsidR="00871C49" w:rsidRPr="0035514C" w:rsidRDefault="00871C49" w:rsidP="008B45B6">
            <w:pPr>
              <w:spacing w:after="0"/>
              <w:jc w:val="center"/>
              <w:rPr>
                <w:rFonts w:cstheme="minorHAnsi"/>
                <w:color w:val="000000"/>
              </w:rPr>
            </w:pPr>
            <w:r w:rsidRPr="0035514C">
              <w:rPr>
                <w:rFonts w:cstheme="minorHAnsi"/>
                <w:color w:val="000000"/>
              </w:rPr>
              <w:t>4</w:t>
            </w:r>
          </w:p>
        </w:tc>
        <w:tc>
          <w:tcPr>
            <w:tcW w:w="1168" w:type="pct"/>
            <w:shd w:val="clear" w:color="auto" w:fill="auto"/>
            <w:vAlign w:val="center"/>
          </w:tcPr>
          <w:p w14:paraId="7BFFD28B" w14:textId="77777777" w:rsidR="00871C49" w:rsidRPr="0035514C" w:rsidRDefault="00871C49" w:rsidP="008B45B6">
            <w:pPr>
              <w:spacing w:after="0"/>
              <w:rPr>
                <w:rFonts w:cstheme="minorHAnsi"/>
                <w:color w:val="000000"/>
                <w:lang w:val="en-GB"/>
              </w:rPr>
            </w:pPr>
            <w:r w:rsidRPr="0035514C">
              <w:rPr>
                <w:rFonts w:cstheme="minorHAnsi"/>
                <w:color w:val="000000"/>
                <w:lang w:val="en-GB"/>
              </w:rPr>
              <w:t>IAS</w:t>
            </w:r>
          </w:p>
        </w:tc>
        <w:tc>
          <w:tcPr>
            <w:tcW w:w="3358" w:type="pct"/>
            <w:shd w:val="clear" w:color="auto" w:fill="auto"/>
            <w:vAlign w:val="center"/>
          </w:tcPr>
          <w:p w14:paraId="203D1D94" w14:textId="77777777" w:rsidR="00871C49" w:rsidRPr="0035514C" w:rsidRDefault="00871C49" w:rsidP="008B45B6">
            <w:pPr>
              <w:spacing w:after="0"/>
              <w:rPr>
                <w:rFonts w:cstheme="minorHAnsi"/>
                <w:color w:val="000000"/>
              </w:rPr>
            </w:pPr>
            <w:r w:rsidRPr="0035514C">
              <w:rPr>
                <w:rFonts w:cstheme="minorHAnsi"/>
                <w:color w:val="000000"/>
              </w:rPr>
              <w:t>International Accounting Standards</w:t>
            </w:r>
          </w:p>
        </w:tc>
      </w:tr>
      <w:tr w:rsidR="00871C49" w:rsidRPr="0035514C" w14:paraId="2B28E920" w14:textId="77777777" w:rsidTr="008B45B6">
        <w:trPr>
          <w:trHeight w:val="492"/>
        </w:trPr>
        <w:tc>
          <w:tcPr>
            <w:tcW w:w="474" w:type="pct"/>
            <w:shd w:val="clear" w:color="auto" w:fill="auto"/>
            <w:noWrap/>
            <w:vAlign w:val="bottom"/>
          </w:tcPr>
          <w:p w14:paraId="35E89A0F" w14:textId="77777777" w:rsidR="00871C49" w:rsidRPr="0035514C" w:rsidRDefault="00871C49" w:rsidP="008B45B6">
            <w:pPr>
              <w:spacing w:after="0"/>
              <w:jc w:val="center"/>
              <w:rPr>
                <w:rFonts w:cstheme="minorHAnsi"/>
                <w:color w:val="000000"/>
              </w:rPr>
            </w:pPr>
            <w:r w:rsidRPr="0035514C">
              <w:rPr>
                <w:rFonts w:cstheme="minorHAnsi"/>
                <w:color w:val="000000"/>
              </w:rPr>
              <w:t xml:space="preserve">5 </w:t>
            </w:r>
          </w:p>
        </w:tc>
        <w:tc>
          <w:tcPr>
            <w:tcW w:w="1168" w:type="pct"/>
            <w:shd w:val="clear" w:color="auto" w:fill="auto"/>
            <w:vAlign w:val="center"/>
          </w:tcPr>
          <w:p w14:paraId="376AFA0E" w14:textId="77777777" w:rsidR="00871C49" w:rsidRPr="0035514C" w:rsidRDefault="00871C49" w:rsidP="008B45B6">
            <w:pPr>
              <w:spacing w:after="0"/>
              <w:rPr>
                <w:rFonts w:cstheme="minorHAnsi"/>
                <w:color w:val="000000"/>
                <w:lang w:val="en-GB"/>
              </w:rPr>
            </w:pPr>
            <w:r w:rsidRPr="0035514C">
              <w:rPr>
                <w:rFonts w:cstheme="minorHAnsi"/>
                <w:color w:val="000000"/>
                <w:lang w:val="en-GB"/>
              </w:rPr>
              <w:t>FDP</w:t>
            </w:r>
          </w:p>
        </w:tc>
        <w:tc>
          <w:tcPr>
            <w:tcW w:w="3358" w:type="pct"/>
            <w:shd w:val="clear" w:color="auto" w:fill="auto"/>
            <w:vAlign w:val="center"/>
          </w:tcPr>
          <w:p w14:paraId="1E07C54D" w14:textId="77777777" w:rsidR="00871C49" w:rsidRPr="0035514C" w:rsidRDefault="00871C49" w:rsidP="008B45B6">
            <w:pPr>
              <w:spacing w:after="0"/>
              <w:rPr>
                <w:rFonts w:cstheme="minorHAnsi"/>
                <w:color w:val="000000"/>
              </w:rPr>
            </w:pPr>
            <w:r w:rsidRPr="0035514C">
              <w:rPr>
                <w:rFonts w:cstheme="minorHAnsi"/>
                <w:color w:val="000000"/>
              </w:rPr>
              <w:t>Finance Department</w:t>
            </w:r>
          </w:p>
        </w:tc>
      </w:tr>
      <w:tr w:rsidR="00871C49" w:rsidRPr="0035514C" w14:paraId="4F409EF2" w14:textId="77777777" w:rsidTr="008B45B6">
        <w:trPr>
          <w:trHeight w:val="492"/>
        </w:trPr>
        <w:tc>
          <w:tcPr>
            <w:tcW w:w="474" w:type="pct"/>
            <w:shd w:val="clear" w:color="auto" w:fill="auto"/>
            <w:noWrap/>
            <w:vAlign w:val="bottom"/>
          </w:tcPr>
          <w:p w14:paraId="5B843568" w14:textId="77777777" w:rsidR="00871C49" w:rsidRPr="0035514C" w:rsidRDefault="00871C49" w:rsidP="008B45B6">
            <w:pPr>
              <w:spacing w:after="0"/>
              <w:jc w:val="center"/>
              <w:rPr>
                <w:rFonts w:cstheme="minorHAnsi"/>
                <w:color w:val="000000"/>
              </w:rPr>
            </w:pPr>
            <w:r w:rsidRPr="0035514C">
              <w:rPr>
                <w:rFonts w:cstheme="minorHAnsi"/>
                <w:color w:val="000000"/>
              </w:rPr>
              <w:t>6</w:t>
            </w:r>
          </w:p>
        </w:tc>
        <w:tc>
          <w:tcPr>
            <w:tcW w:w="1168" w:type="pct"/>
            <w:shd w:val="clear" w:color="auto" w:fill="auto"/>
            <w:vAlign w:val="center"/>
          </w:tcPr>
          <w:p w14:paraId="7A01CD3D" w14:textId="77777777" w:rsidR="00871C49" w:rsidRPr="0035514C" w:rsidRDefault="00871C49" w:rsidP="008B45B6">
            <w:pPr>
              <w:spacing w:after="0"/>
              <w:rPr>
                <w:rFonts w:cstheme="minorHAnsi"/>
                <w:color w:val="000000"/>
                <w:lang w:val="en-GB"/>
              </w:rPr>
            </w:pPr>
            <w:r w:rsidRPr="0035514C">
              <w:rPr>
                <w:rFonts w:cstheme="minorHAnsi"/>
                <w:color w:val="000000"/>
                <w:lang w:val="en-GB"/>
              </w:rPr>
              <w:t xml:space="preserve">ITSM </w:t>
            </w:r>
          </w:p>
        </w:tc>
        <w:tc>
          <w:tcPr>
            <w:tcW w:w="3358" w:type="pct"/>
            <w:shd w:val="clear" w:color="auto" w:fill="auto"/>
            <w:vAlign w:val="center"/>
          </w:tcPr>
          <w:p w14:paraId="322BA408" w14:textId="77777777" w:rsidR="00871C49" w:rsidRPr="0035514C" w:rsidRDefault="00871C49" w:rsidP="008B45B6">
            <w:pPr>
              <w:spacing w:after="0"/>
              <w:rPr>
                <w:rFonts w:cstheme="minorHAnsi"/>
                <w:color w:val="000000"/>
              </w:rPr>
            </w:pPr>
            <w:r w:rsidRPr="0035514C">
              <w:rPr>
                <w:rFonts w:cstheme="minorHAnsi"/>
                <w:color w:val="000000"/>
              </w:rPr>
              <w:t>Information Technology Service Management</w:t>
            </w:r>
          </w:p>
        </w:tc>
      </w:tr>
      <w:tr w:rsidR="00871C49" w:rsidRPr="0035514C" w14:paraId="151312A6" w14:textId="77777777" w:rsidTr="008B45B6">
        <w:trPr>
          <w:trHeight w:val="492"/>
        </w:trPr>
        <w:tc>
          <w:tcPr>
            <w:tcW w:w="474" w:type="pct"/>
            <w:shd w:val="clear" w:color="auto" w:fill="auto"/>
            <w:noWrap/>
            <w:vAlign w:val="bottom"/>
          </w:tcPr>
          <w:p w14:paraId="7D1E9429" w14:textId="77777777" w:rsidR="00871C49" w:rsidRPr="0035514C" w:rsidRDefault="00871C49" w:rsidP="008B45B6">
            <w:pPr>
              <w:spacing w:after="0"/>
              <w:jc w:val="center"/>
              <w:rPr>
                <w:rFonts w:cstheme="minorHAnsi"/>
                <w:color w:val="000000"/>
              </w:rPr>
            </w:pPr>
            <w:r w:rsidRPr="0035514C">
              <w:rPr>
                <w:rFonts w:cstheme="minorHAnsi"/>
                <w:color w:val="000000"/>
              </w:rPr>
              <w:t>7</w:t>
            </w:r>
          </w:p>
        </w:tc>
        <w:tc>
          <w:tcPr>
            <w:tcW w:w="1168" w:type="pct"/>
            <w:shd w:val="clear" w:color="auto" w:fill="auto"/>
            <w:vAlign w:val="center"/>
          </w:tcPr>
          <w:p w14:paraId="1926D877" w14:textId="77777777" w:rsidR="00871C49" w:rsidRPr="0035514C" w:rsidRDefault="00871C49" w:rsidP="008B45B6">
            <w:pPr>
              <w:spacing w:after="0"/>
              <w:rPr>
                <w:rFonts w:cstheme="minorHAnsi"/>
                <w:color w:val="000000"/>
                <w:lang w:val="en-GB"/>
              </w:rPr>
            </w:pPr>
            <w:r w:rsidRPr="0035514C">
              <w:rPr>
                <w:rFonts w:cstheme="minorHAnsi"/>
                <w:color w:val="000000"/>
                <w:lang w:val="en-GB"/>
              </w:rPr>
              <w:t>NDA</w:t>
            </w:r>
          </w:p>
        </w:tc>
        <w:tc>
          <w:tcPr>
            <w:tcW w:w="3358" w:type="pct"/>
            <w:shd w:val="clear" w:color="auto" w:fill="auto"/>
            <w:vAlign w:val="center"/>
          </w:tcPr>
          <w:p w14:paraId="024B128B" w14:textId="77777777" w:rsidR="00871C49" w:rsidRPr="0035514C" w:rsidRDefault="00871C49" w:rsidP="008B45B6">
            <w:pPr>
              <w:spacing w:after="0"/>
              <w:rPr>
                <w:rFonts w:cstheme="minorHAnsi"/>
                <w:color w:val="000000"/>
              </w:rPr>
            </w:pPr>
            <w:r w:rsidRPr="0035514C">
              <w:rPr>
                <w:rFonts w:cstheme="minorHAnsi"/>
                <w:color w:val="000000"/>
              </w:rPr>
              <w:t>Non-Disclosure Agreement</w:t>
            </w:r>
          </w:p>
        </w:tc>
      </w:tr>
    </w:tbl>
    <w:p w14:paraId="34BB6BBF" w14:textId="77777777" w:rsidR="00326FBE" w:rsidRPr="00F04818" w:rsidRDefault="00326FBE" w:rsidP="00326FBE">
      <w:pPr>
        <w:rPr>
          <w:rFonts w:ascii="Calibri Light" w:hAnsi="Calibri Light" w:cs="Calibri Light"/>
        </w:rPr>
      </w:pPr>
      <w:bookmarkStart w:id="1" w:name="_Hlk263918"/>
    </w:p>
    <w:bookmarkEnd w:id="1"/>
    <w:p w14:paraId="15215D40" w14:textId="28C7C07A" w:rsidR="00326FBE" w:rsidRPr="00F04818" w:rsidRDefault="00326FBE" w:rsidP="00326FBE">
      <w:pPr>
        <w:spacing w:after="160" w:line="259" w:lineRule="auto"/>
        <w:rPr>
          <w:rFonts w:ascii="Calibri Light" w:hAnsi="Calibri Light" w:cs="Calibri Light"/>
        </w:rPr>
      </w:pPr>
      <w:r w:rsidRPr="00F04818">
        <w:rPr>
          <w:rFonts w:ascii="Calibri Light" w:hAnsi="Calibri Light" w:cs="Calibri Light"/>
        </w:rPr>
        <w:br w:type="page"/>
      </w:r>
    </w:p>
    <w:p w14:paraId="0250688E" w14:textId="77777777" w:rsidR="00326FBE" w:rsidRPr="00026785" w:rsidRDefault="00326FBE" w:rsidP="00326FBE">
      <w:pPr>
        <w:pStyle w:val="ListParagraph"/>
        <w:keepNext/>
        <w:numPr>
          <w:ilvl w:val="0"/>
          <w:numId w:val="1"/>
        </w:numPr>
        <w:spacing w:before="120"/>
        <w:ind w:right="0"/>
        <w:jc w:val="left"/>
        <w:outlineLvl w:val="0"/>
        <w:rPr>
          <w:rFonts w:asciiTheme="minorHAnsi" w:hAnsiTheme="minorHAnsi" w:cstheme="minorHAnsi"/>
          <w:b/>
          <w:noProof/>
          <w:kern w:val="28"/>
          <w:sz w:val="28"/>
          <w:szCs w:val="28"/>
        </w:rPr>
      </w:pPr>
      <w:bookmarkStart w:id="2" w:name="_Toc64408727"/>
      <w:bookmarkStart w:id="3" w:name="_Toc78548091"/>
      <w:r w:rsidRPr="00026785">
        <w:rPr>
          <w:rFonts w:asciiTheme="minorHAnsi" w:hAnsiTheme="minorHAnsi" w:cstheme="minorHAnsi"/>
          <w:b/>
          <w:noProof/>
          <w:kern w:val="28"/>
          <w:sz w:val="28"/>
          <w:szCs w:val="28"/>
        </w:rPr>
        <w:lastRenderedPageBreak/>
        <w:t>Introduction to Information Transfer</w:t>
      </w:r>
      <w:bookmarkEnd w:id="2"/>
      <w:bookmarkEnd w:id="3"/>
    </w:p>
    <w:p w14:paraId="61C7B93F" w14:textId="77777777" w:rsidR="00326FBE" w:rsidRPr="00026785" w:rsidRDefault="00326FBE" w:rsidP="00326FBE">
      <w:pPr>
        <w:ind w:left="360"/>
        <w:rPr>
          <w:rFonts w:cstheme="minorHAnsi"/>
        </w:rPr>
      </w:pPr>
      <w:r w:rsidRPr="00026785">
        <w:rPr>
          <w:rFonts w:cstheme="minorHAnsi"/>
        </w:rPr>
        <w:t xml:space="preserve">&lt;COMPANY NAME&gt; provides services to all of &lt;Client name&gt;, it transports and transfer information and Information Assets. There shall be many occasions when information &amp; information assets are transferred between departments, service providers, private organizations and individuals.  </w:t>
      </w:r>
    </w:p>
    <w:p w14:paraId="461A7F6E" w14:textId="77777777" w:rsidR="00326FBE" w:rsidRPr="00026785" w:rsidRDefault="00326FBE" w:rsidP="00326FBE">
      <w:pPr>
        <w:ind w:left="360"/>
        <w:rPr>
          <w:rFonts w:cstheme="minorHAnsi"/>
        </w:rPr>
      </w:pPr>
      <w:r w:rsidRPr="00026785">
        <w:rPr>
          <w:rFonts w:cstheme="minorHAnsi"/>
        </w:rPr>
        <w:t xml:space="preserve">Information is transferred through variety of media and methods, in electronic and paper format. In every transfer there is a risk that the information may be lost, stolen, misappropriated or accidentally released. </w:t>
      </w:r>
    </w:p>
    <w:p w14:paraId="01976BC4" w14:textId="77777777" w:rsidR="00326FBE" w:rsidRPr="00026785" w:rsidRDefault="00326FBE" w:rsidP="00326FBE">
      <w:pPr>
        <w:ind w:left="360"/>
        <w:rPr>
          <w:rFonts w:cstheme="minorHAnsi"/>
        </w:rPr>
      </w:pPr>
      <w:r w:rsidRPr="00026785">
        <w:rPr>
          <w:rFonts w:cstheme="minorHAnsi"/>
        </w:rPr>
        <w:t xml:space="preserve">It is the role of the Sender to assess the risks and ensure that adequate controls are in place. </w:t>
      </w:r>
    </w:p>
    <w:p w14:paraId="290DF8A6" w14:textId="77777777" w:rsidR="00326FBE" w:rsidRPr="00026785" w:rsidRDefault="00326FBE" w:rsidP="00326FBE">
      <w:pPr>
        <w:pStyle w:val="ListParagraph"/>
        <w:keepNext/>
        <w:numPr>
          <w:ilvl w:val="0"/>
          <w:numId w:val="1"/>
        </w:numPr>
        <w:spacing w:before="120"/>
        <w:ind w:right="0"/>
        <w:outlineLvl w:val="0"/>
        <w:rPr>
          <w:rFonts w:asciiTheme="minorHAnsi" w:hAnsiTheme="minorHAnsi" w:cstheme="minorHAnsi"/>
          <w:b/>
          <w:noProof/>
          <w:kern w:val="28"/>
          <w:sz w:val="28"/>
          <w:szCs w:val="28"/>
        </w:rPr>
      </w:pPr>
      <w:bookmarkStart w:id="4" w:name="_Toc64408728"/>
      <w:bookmarkStart w:id="5" w:name="_Toc78548092"/>
      <w:r w:rsidRPr="00026785">
        <w:rPr>
          <w:rFonts w:asciiTheme="minorHAnsi" w:hAnsiTheme="minorHAnsi" w:cstheme="minorHAnsi"/>
          <w:b/>
          <w:noProof/>
          <w:kern w:val="28"/>
          <w:sz w:val="28"/>
          <w:szCs w:val="28"/>
        </w:rPr>
        <w:t>Purpose</w:t>
      </w:r>
      <w:bookmarkEnd w:id="4"/>
      <w:bookmarkEnd w:id="5"/>
    </w:p>
    <w:p w14:paraId="1808C5DC" w14:textId="77777777" w:rsidR="00326FBE" w:rsidRPr="00026785" w:rsidRDefault="00326FBE" w:rsidP="00326FBE">
      <w:pPr>
        <w:ind w:left="360"/>
        <w:rPr>
          <w:rFonts w:cstheme="minorHAnsi"/>
        </w:rPr>
      </w:pPr>
      <w:r w:rsidRPr="00026785">
        <w:rPr>
          <w:rFonts w:cstheme="minorHAnsi"/>
        </w:rPr>
        <w:t>The aim of this policy is to ensure that &lt;Company Name&gt; provides policy outlines and responsibilities attached and the [</w:t>
      </w:r>
      <w:r w:rsidRPr="00D66804">
        <w:rPr>
          <w:rFonts w:cstheme="minorHAnsi"/>
          <w:b/>
          <w:bCs/>
        </w:rPr>
        <w:t>minimum</w:t>
      </w:r>
      <w:r w:rsidRPr="00026785">
        <w:rPr>
          <w:rFonts w:cstheme="minorHAnsi"/>
        </w:rPr>
        <w:t>] security requirements for information transfer and conforms to the standard of information asset transfer purported in this policy</w:t>
      </w:r>
    </w:p>
    <w:p w14:paraId="239B47D4" w14:textId="77777777" w:rsidR="00326FBE" w:rsidRPr="00026785" w:rsidRDefault="00326FBE" w:rsidP="00326FBE">
      <w:pPr>
        <w:pStyle w:val="ListParagraph"/>
        <w:keepNext/>
        <w:numPr>
          <w:ilvl w:val="0"/>
          <w:numId w:val="1"/>
        </w:numPr>
        <w:spacing w:before="120"/>
        <w:ind w:right="0"/>
        <w:outlineLvl w:val="0"/>
        <w:rPr>
          <w:rFonts w:asciiTheme="minorHAnsi" w:hAnsiTheme="minorHAnsi" w:cstheme="minorHAnsi"/>
          <w:b/>
          <w:noProof/>
          <w:kern w:val="28"/>
          <w:sz w:val="28"/>
          <w:szCs w:val="28"/>
        </w:rPr>
      </w:pPr>
      <w:bookmarkStart w:id="6" w:name="_Toc64408729"/>
      <w:bookmarkStart w:id="7" w:name="_Toc78548093"/>
      <w:r w:rsidRPr="00026785">
        <w:rPr>
          <w:rFonts w:asciiTheme="minorHAnsi" w:hAnsiTheme="minorHAnsi" w:cstheme="minorHAnsi"/>
          <w:b/>
          <w:noProof/>
          <w:kern w:val="28"/>
          <w:sz w:val="28"/>
          <w:szCs w:val="28"/>
        </w:rPr>
        <w:t>Scope</w:t>
      </w:r>
      <w:bookmarkEnd w:id="6"/>
      <w:bookmarkEnd w:id="7"/>
      <w:r w:rsidRPr="00026785">
        <w:rPr>
          <w:rFonts w:asciiTheme="minorHAnsi" w:hAnsiTheme="minorHAnsi" w:cstheme="minorHAnsi"/>
          <w:b/>
          <w:noProof/>
          <w:kern w:val="28"/>
          <w:sz w:val="28"/>
          <w:szCs w:val="28"/>
        </w:rPr>
        <w:t xml:space="preserve"> </w:t>
      </w:r>
    </w:p>
    <w:p w14:paraId="171F4302" w14:textId="77777777" w:rsidR="00326FBE" w:rsidRPr="00026785" w:rsidRDefault="00326FBE" w:rsidP="00326FBE">
      <w:pPr>
        <w:ind w:left="360"/>
        <w:rPr>
          <w:rFonts w:cstheme="minorHAnsi"/>
        </w:rPr>
      </w:pPr>
      <w:bookmarkStart w:id="8" w:name="_Toc1036861"/>
      <w:r w:rsidRPr="00026785">
        <w:rPr>
          <w:rFonts w:cstheme="minorHAnsi"/>
        </w:rPr>
        <w:t xml:space="preserve">The scope of policy applies to all employees in the &lt;Company Name&gt;, including its service providers and consultants. This policy is regarded as crucial to the effective protection of data and other IT Assets transfer.  </w:t>
      </w:r>
    </w:p>
    <w:p w14:paraId="255A5B4A" w14:textId="576D5C1D" w:rsidR="00326FBE" w:rsidRPr="00026785" w:rsidRDefault="00326FBE" w:rsidP="00326FBE">
      <w:pPr>
        <w:ind w:left="360"/>
        <w:rPr>
          <w:rFonts w:cstheme="minorHAnsi"/>
        </w:rPr>
      </w:pPr>
      <w:r w:rsidRPr="00026785">
        <w:rPr>
          <w:rFonts w:cstheme="minorHAnsi"/>
        </w:rPr>
        <w:t xml:space="preserve">This policy states the </w:t>
      </w:r>
      <w:r w:rsidR="00026785" w:rsidRPr="00026785">
        <w:rPr>
          <w:rFonts w:cstheme="minorHAnsi"/>
        </w:rPr>
        <w:t>minimum-security</w:t>
      </w:r>
      <w:r w:rsidRPr="00026785">
        <w:rPr>
          <w:rFonts w:cstheme="minorHAnsi"/>
        </w:rPr>
        <w:t xml:space="preserve"> requirements for physical transfer of information into, across and out of the organization, in any format, paper or electronic. </w:t>
      </w:r>
    </w:p>
    <w:p w14:paraId="55814B30" w14:textId="1671E637" w:rsidR="009E08CA" w:rsidRPr="008E55B4" w:rsidRDefault="00026785" w:rsidP="008E55B4">
      <w:pPr>
        <w:pStyle w:val="Heading1"/>
        <w:numPr>
          <w:ilvl w:val="0"/>
          <w:numId w:val="1"/>
        </w:numPr>
        <w:rPr>
          <w:color w:val="auto"/>
        </w:rPr>
      </w:pPr>
      <w:bookmarkStart w:id="9" w:name="_Toc78548094"/>
      <w:r w:rsidRPr="008E55B4">
        <w:rPr>
          <w:color w:val="auto"/>
        </w:rPr>
        <w:t>Parties</w:t>
      </w:r>
      <w:bookmarkEnd w:id="9"/>
    </w:p>
    <w:p w14:paraId="4F256FC5" w14:textId="5AEF9883" w:rsidR="00026785" w:rsidRPr="00D66804" w:rsidRDefault="007B73DF" w:rsidP="00F75E53">
      <w:pPr>
        <w:pStyle w:val="ListParagraph"/>
        <w:numPr>
          <w:ilvl w:val="0"/>
          <w:numId w:val="5"/>
        </w:numPr>
        <w:rPr>
          <w:rFonts w:asciiTheme="minorHAnsi" w:hAnsiTheme="minorHAnsi" w:cstheme="minorHAnsi"/>
          <w:sz w:val="22"/>
          <w:szCs w:val="22"/>
        </w:rPr>
      </w:pPr>
      <w:r w:rsidRPr="00D66804">
        <w:rPr>
          <w:rFonts w:asciiTheme="minorHAnsi" w:hAnsiTheme="minorHAnsi" w:cstheme="minorHAnsi"/>
          <w:sz w:val="22"/>
          <w:szCs w:val="22"/>
        </w:rPr>
        <w:t xml:space="preserve">The undersigned, the provider X [fill in official name of legal entity that is authorized to enter into this agreement], a [fill in type of legal entity, e.g., foundation, charitable trust, corporation (ltd. Inc.)], incorporated, organized and duly existing under the laws of the [fill in appropriate jurisdiction], with its principal office at [insert address], hereby legally represented by [insert name of legal representative], </w:t>
      </w:r>
    </w:p>
    <w:p w14:paraId="34BAC15E" w14:textId="77777777" w:rsidR="00F75E53" w:rsidRPr="00D66804" w:rsidRDefault="00F75E53" w:rsidP="00026785">
      <w:pPr>
        <w:pStyle w:val="ListParagraph"/>
        <w:ind w:left="360"/>
        <w:rPr>
          <w:rFonts w:asciiTheme="minorHAnsi" w:hAnsiTheme="minorHAnsi" w:cstheme="minorHAnsi"/>
          <w:sz w:val="22"/>
          <w:szCs w:val="22"/>
        </w:rPr>
      </w:pPr>
    </w:p>
    <w:p w14:paraId="086AC38A" w14:textId="4DFD318D" w:rsidR="00F75E53" w:rsidRPr="00D66804" w:rsidRDefault="00F75E53" w:rsidP="00F75E53">
      <w:pPr>
        <w:pStyle w:val="ListParagraph"/>
        <w:numPr>
          <w:ilvl w:val="0"/>
          <w:numId w:val="5"/>
        </w:numPr>
        <w:rPr>
          <w:rFonts w:asciiTheme="minorHAnsi" w:hAnsiTheme="minorHAnsi" w:cstheme="minorHAnsi"/>
          <w:sz w:val="22"/>
          <w:szCs w:val="22"/>
        </w:rPr>
      </w:pPr>
      <w:r w:rsidRPr="00D66804">
        <w:rPr>
          <w:rFonts w:asciiTheme="minorHAnsi" w:hAnsiTheme="minorHAnsi" w:cstheme="minorHAnsi"/>
          <w:sz w:val="22"/>
          <w:szCs w:val="22"/>
        </w:rPr>
        <w:t>And Institution Y [fill in official name of legal entity that is authorized to enter into this agreement], a [fill in type of legal entity, e.g., foundation, charitable trust, corporation (ltd. Inc.)] incorporated, organized and duly existing under the laws of the [fill in appropriate jurisdiction], with its principal office at [insert address], hereby legally represented by [insert name of legal representative],</w:t>
      </w:r>
    </w:p>
    <w:p w14:paraId="0562D567" w14:textId="77777777" w:rsidR="001540B6" w:rsidRPr="001540B6" w:rsidRDefault="001540B6" w:rsidP="001540B6">
      <w:pPr>
        <w:rPr>
          <w:rFonts w:cstheme="minorHAnsi"/>
        </w:rPr>
      </w:pPr>
    </w:p>
    <w:p w14:paraId="166CE084" w14:textId="77777777" w:rsidR="00326FBE" w:rsidRPr="00026785" w:rsidRDefault="00326FBE" w:rsidP="00326FBE">
      <w:pPr>
        <w:pStyle w:val="ListParagraph"/>
        <w:keepNext/>
        <w:numPr>
          <w:ilvl w:val="0"/>
          <w:numId w:val="1"/>
        </w:numPr>
        <w:spacing w:before="120"/>
        <w:ind w:right="0"/>
        <w:outlineLvl w:val="0"/>
        <w:rPr>
          <w:rFonts w:asciiTheme="minorHAnsi" w:hAnsiTheme="minorHAnsi" w:cstheme="minorHAnsi"/>
          <w:b/>
          <w:noProof/>
          <w:kern w:val="28"/>
          <w:sz w:val="28"/>
          <w:szCs w:val="28"/>
        </w:rPr>
      </w:pPr>
      <w:bookmarkStart w:id="10" w:name="_Toc64408730"/>
      <w:bookmarkStart w:id="11" w:name="_Toc78548095"/>
      <w:r w:rsidRPr="00026785">
        <w:rPr>
          <w:rFonts w:asciiTheme="minorHAnsi" w:hAnsiTheme="minorHAnsi" w:cstheme="minorHAnsi"/>
          <w:b/>
          <w:noProof/>
          <w:kern w:val="28"/>
          <w:sz w:val="28"/>
          <w:szCs w:val="28"/>
        </w:rPr>
        <w:lastRenderedPageBreak/>
        <w:t>Information Transfer Modes</w:t>
      </w:r>
      <w:bookmarkEnd w:id="10"/>
      <w:bookmarkEnd w:id="11"/>
    </w:p>
    <w:p w14:paraId="69EDF3BE" w14:textId="77777777" w:rsidR="00326FBE" w:rsidRPr="00026785" w:rsidRDefault="00326FBE" w:rsidP="00326FBE">
      <w:pPr>
        <w:ind w:left="360"/>
        <w:rPr>
          <w:rFonts w:cstheme="minorHAnsi"/>
        </w:rPr>
      </w:pPr>
      <w:r w:rsidRPr="00026785">
        <w:rPr>
          <w:rFonts w:cstheme="minorHAnsi"/>
        </w:rPr>
        <w:t>Information is transferred through variety of media and methods, in electronic and paper format.</w:t>
      </w:r>
    </w:p>
    <w:p w14:paraId="68ACA2AA" w14:textId="77777777" w:rsidR="00326FBE" w:rsidRPr="00026785" w:rsidRDefault="00326FBE" w:rsidP="00326FBE">
      <w:pPr>
        <w:numPr>
          <w:ilvl w:val="0"/>
          <w:numId w:val="2"/>
        </w:numPr>
        <w:spacing w:after="120" w:line="240" w:lineRule="auto"/>
        <w:ind w:right="556"/>
        <w:jc w:val="both"/>
        <w:rPr>
          <w:rFonts w:cstheme="minorHAnsi"/>
        </w:rPr>
      </w:pPr>
      <w:r w:rsidRPr="00026785">
        <w:rPr>
          <w:rFonts w:cstheme="minorHAnsi"/>
        </w:rPr>
        <w:t>Electronic mail</w:t>
      </w:r>
    </w:p>
    <w:p w14:paraId="41E945CD" w14:textId="77777777" w:rsidR="00326FBE" w:rsidRPr="00026785" w:rsidRDefault="00326FBE" w:rsidP="00326FBE">
      <w:pPr>
        <w:numPr>
          <w:ilvl w:val="0"/>
          <w:numId w:val="2"/>
        </w:numPr>
        <w:spacing w:after="120" w:line="240" w:lineRule="auto"/>
        <w:ind w:right="556"/>
        <w:jc w:val="both"/>
        <w:rPr>
          <w:rFonts w:cstheme="minorHAnsi"/>
        </w:rPr>
      </w:pPr>
      <w:r w:rsidRPr="00026785">
        <w:rPr>
          <w:rFonts w:cstheme="minorHAnsi"/>
        </w:rPr>
        <w:t>Electronic Data Transfer</w:t>
      </w:r>
    </w:p>
    <w:p w14:paraId="2D278E7C" w14:textId="77777777" w:rsidR="00326FBE" w:rsidRPr="00026785" w:rsidRDefault="00326FBE" w:rsidP="00326FBE">
      <w:pPr>
        <w:numPr>
          <w:ilvl w:val="0"/>
          <w:numId w:val="2"/>
        </w:numPr>
        <w:spacing w:after="120" w:line="240" w:lineRule="auto"/>
        <w:ind w:right="556"/>
        <w:jc w:val="both"/>
        <w:rPr>
          <w:rFonts w:cstheme="minorHAnsi"/>
        </w:rPr>
      </w:pPr>
      <w:r w:rsidRPr="00026785">
        <w:rPr>
          <w:rFonts w:cstheme="minorHAnsi"/>
        </w:rPr>
        <w:t>Electronic Memory Equipments</w:t>
      </w:r>
    </w:p>
    <w:p w14:paraId="6191E9AF" w14:textId="77777777" w:rsidR="00326FBE" w:rsidRPr="00026785" w:rsidRDefault="00326FBE" w:rsidP="00326FBE">
      <w:pPr>
        <w:numPr>
          <w:ilvl w:val="0"/>
          <w:numId w:val="2"/>
        </w:numPr>
        <w:spacing w:after="120" w:line="240" w:lineRule="auto"/>
        <w:ind w:right="556"/>
        <w:jc w:val="both"/>
        <w:rPr>
          <w:rFonts w:cstheme="minorHAnsi"/>
        </w:rPr>
      </w:pPr>
      <w:r w:rsidRPr="00026785">
        <w:rPr>
          <w:rFonts w:cstheme="minorHAnsi"/>
        </w:rPr>
        <w:t>By Hand</w:t>
      </w:r>
    </w:p>
    <w:p w14:paraId="35BED915" w14:textId="77777777" w:rsidR="00326FBE" w:rsidRPr="00026785" w:rsidRDefault="00326FBE" w:rsidP="00326FBE">
      <w:pPr>
        <w:numPr>
          <w:ilvl w:val="0"/>
          <w:numId w:val="2"/>
        </w:numPr>
        <w:spacing w:after="120" w:line="240" w:lineRule="auto"/>
        <w:ind w:right="556"/>
        <w:jc w:val="both"/>
        <w:rPr>
          <w:rFonts w:cstheme="minorHAnsi"/>
        </w:rPr>
      </w:pPr>
      <w:r w:rsidRPr="00026785">
        <w:rPr>
          <w:rFonts w:cstheme="minorHAnsi"/>
        </w:rPr>
        <w:t>Telephone</w:t>
      </w:r>
    </w:p>
    <w:p w14:paraId="759AD3CA" w14:textId="77777777" w:rsidR="00326FBE" w:rsidRPr="00026785" w:rsidRDefault="00326FBE" w:rsidP="00326FBE">
      <w:pPr>
        <w:numPr>
          <w:ilvl w:val="0"/>
          <w:numId w:val="2"/>
        </w:numPr>
        <w:spacing w:after="120" w:line="240" w:lineRule="auto"/>
        <w:ind w:right="556"/>
        <w:jc w:val="both"/>
        <w:rPr>
          <w:rFonts w:cstheme="minorHAnsi"/>
        </w:rPr>
      </w:pPr>
      <w:r w:rsidRPr="00026785">
        <w:rPr>
          <w:rFonts w:cstheme="minorHAnsi"/>
        </w:rPr>
        <w:t>Text Messages</w:t>
      </w:r>
    </w:p>
    <w:p w14:paraId="4FBBF26E" w14:textId="77777777" w:rsidR="00326FBE" w:rsidRPr="00026785" w:rsidRDefault="00326FBE" w:rsidP="00326FBE">
      <w:pPr>
        <w:pStyle w:val="ListParagraph"/>
        <w:keepNext/>
        <w:numPr>
          <w:ilvl w:val="0"/>
          <w:numId w:val="1"/>
        </w:numPr>
        <w:spacing w:before="120"/>
        <w:ind w:right="0"/>
        <w:outlineLvl w:val="0"/>
        <w:rPr>
          <w:rFonts w:asciiTheme="minorHAnsi" w:hAnsiTheme="minorHAnsi" w:cstheme="minorHAnsi"/>
          <w:b/>
          <w:noProof/>
          <w:kern w:val="28"/>
          <w:sz w:val="28"/>
          <w:szCs w:val="28"/>
        </w:rPr>
      </w:pPr>
      <w:bookmarkStart w:id="12" w:name="_Toc64408731"/>
      <w:bookmarkStart w:id="13" w:name="_Toc78548096"/>
      <w:r w:rsidRPr="00026785">
        <w:rPr>
          <w:rFonts w:asciiTheme="minorHAnsi" w:hAnsiTheme="minorHAnsi" w:cstheme="minorHAnsi"/>
          <w:b/>
          <w:noProof/>
          <w:kern w:val="28"/>
          <w:sz w:val="28"/>
          <w:szCs w:val="28"/>
        </w:rPr>
        <w:t>Policy</w:t>
      </w:r>
      <w:bookmarkEnd w:id="8"/>
      <w:bookmarkEnd w:id="12"/>
      <w:bookmarkEnd w:id="13"/>
    </w:p>
    <w:p w14:paraId="78503E26" w14:textId="321FB3FC" w:rsidR="00326FBE" w:rsidRPr="00026785" w:rsidRDefault="00326FBE" w:rsidP="00326FBE">
      <w:pPr>
        <w:ind w:left="360"/>
        <w:rPr>
          <w:rFonts w:cstheme="minorHAnsi"/>
        </w:rPr>
      </w:pPr>
      <w:r w:rsidRPr="00026785">
        <w:rPr>
          <w:rFonts w:cstheme="minorHAnsi"/>
        </w:rPr>
        <w:t>&lt;COMPANY NAME</w:t>
      </w:r>
      <w:r w:rsidR="00367A13" w:rsidRPr="00026785">
        <w:rPr>
          <w:rFonts w:cstheme="minorHAnsi"/>
        </w:rPr>
        <w:t>&gt; and</w:t>
      </w:r>
      <w:r w:rsidRPr="00026785">
        <w:rPr>
          <w:rFonts w:cstheme="minorHAnsi"/>
        </w:rPr>
        <w:t xml:space="preserve"> other parties in the scope shall recognize its responsibility to transfer information assets correctly and in line with this policy requirements, maintain confidentiality, integrity and availability criteria, and follow &lt;Company Name&gt; rules. </w:t>
      </w:r>
    </w:p>
    <w:p w14:paraId="396D2FFE" w14:textId="77777777" w:rsidR="00326FBE" w:rsidRPr="00CA3183" w:rsidRDefault="00326FBE" w:rsidP="00CA3183">
      <w:pPr>
        <w:pStyle w:val="Heading2"/>
        <w:numPr>
          <w:ilvl w:val="0"/>
          <w:numId w:val="6"/>
        </w:numPr>
        <w:rPr>
          <w:rFonts w:asciiTheme="minorHAnsi" w:hAnsiTheme="minorHAnsi" w:cstheme="minorHAnsi"/>
          <w:b/>
          <w:bCs/>
          <w:color w:val="auto"/>
          <w:sz w:val="22"/>
          <w:szCs w:val="22"/>
          <w:u w:val="single"/>
        </w:rPr>
      </w:pPr>
      <w:bookmarkStart w:id="14" w:name="_Toc78548097"/>
      <w:r w:rsidRPr="00CA3183">
        <w:rPr>
          <w:rFonts w:asciiTheme="minorHAnsi" w:hAnsiTheme="minorHAnsi" w:cstheme="minorHAnsi"/>
          <w:b/>
          <w:bCs/>
          <w:color w:val="auto"/>
          <w:sz w:val="22"/>
          <w:szCs w:val="22"/>
          <w:u w:val="single"/>
        </w:rPr>
        <w:t>Sender</w:t>
      </w:r>
      <w:bookmarkEnd w:id="14"/>
    </w:p>
    <w:p w14:paraId="2CD6E43D" w14:textId="10A2188A" w:rsidR="00326FBE" w:rsidRPr="00026785" w:rsidRDefault="00326FBE" w:rsidP="00326FBE">
      <w:pPr>
        <w:ind w:left="360"/>
        <w:rPr>
          <w:rFonts w:cstheme="minorHAnsi"/>
        </w:rPr>
      </w:pPr>
      <w:r w:rsidRPr="00026785">
        <w:rPr>
          <w:rFonts w:cstheme="minorHAnsi"/>
        </w:rPr>
        <w:t xml:space="preserve">It is the Sender’s responsibility to risk assesses what they are intending to do and ensure that all associated risks are adequately understood, </w:t>
      </w:r>
      <w:r w:rsidR="00CA3183" w:rsidRPr="00026785">
        <w:rPr>
          <w:rFonts w:cstheme="minorHAnsi"/>
        </w:rPr>
        <w:t>assessed,</w:t>
      </w:r>
      <w:r w:rsidRPr="00026785">
        <w:rPr>
          <w:rFonts w:cstheme="minorHAnsi"/>
        </w:rPr>
        <w:t xml:space="preserve"> and covered, and that the transfer is properly authorized by [</w:t>
      </w:r>
      <w:r w:rsidRPr="00D66804">
        <w:rPr>
          <w:rFonts w:cstheme="minorHAnsi"/>
          <w:b/>
          <w:bCs/>
        </w:rPr>
        <w:t>XXXXXX</w:t>
      </w:r>
      <w:r w:rsidRPr="00026785">
        <w:rPr>
          <w:rFonts w:cstheme="minorHAnsi"/>
        </w:rPr>
        <w:t xml:space="preserve">] and Information Security Department. </w:t>
      </w:r>
    </w:p>
    <w:p w14:paraId="4AFEBE25" w14:textId="61499BD9" w:rsidR="00326FBE" w:rsidRPr="00026785" w:rsidRDefault="00326FBE" w:rsidP="00326FBE">
      <w:pPr>
        <w:ind w:left="360"/>
        <w:rPr>
          <w:rFonts w:cstheme="minorHAnsi"/>
        </w:rPr>
      </w:pPr>
      <w:r w:rsidRPr="00026785">
        <w:rPr>
          <w:rFonts w:cstheme="minorHAnsi"/>
        </w:rPr>
        <w:t xml:space="preserve">In each information transfer, there is a risk that the information may be lost, </w:t>
      </w:r>
      <w:r w:rsidR="009D20DF" w:rsidRPr="00026785">
        <w:rPr>
          <w:rFonts w:cstheme="minorHAnsi"/>
        </w:rPr>
        <w:t>misappropriated,</w:t>
      </w:r>
      <w:r w:rsidRPr="00026785">
        <w:rPr>
          <w:rFonts w:cstheme="minorHAnsi"/>
        </w:rPr>
        <w:t xml:space="preserve"> or accidentally released. It is the responsibility of the sender and [</w:t>
      </w:r>
      <w:r w:rsidRPr="00D66804">
        <w:rPr>
          <w:rFonts w:cstheme="minorHAnsi"/>
          <w:b/>
          <w:bCs/>
        </w:rPr>
        <w:t>department manager</w:t>
      </w:r>
      <w:r w:rsidRPr="00026785">
        <w:rPr>
          <w:rFonts w:cstheme="minorHAnsi"/>
        </w:rPr>
        <w:t xml:space="preserve">], to assess all risks and ensure that adequate controls </w:t>
      </w:r>
      <w:r w:rsidR="00007E1A" w:rsidRPr="00026785">
        <w:rPr>
          <w:rFonts w:cstheme="minorHAnsi"/>
        </w:rPr>
        <w:t>follow</w:t>
      </w:r>
      <w:r w:rsidRPr="00026785">
        <w:rPr>
          <w:rFonts w:cstheme="minorHAnsi"/>
        </w:rPr>
        <w:t xml:space="preserve"> this policy.</w:t>
      </w:r>
    </w:p>
    <w:p w14:paraId="29D15DF2" w14:textId="12B80DE0" w:rsidR="00326FBE" w:rsidRPr="00026785" w:rsidRDefault="00326FBE" w:rsidP="00326FBE">
      <w:pPr>
        <w:ind w:left="360"/>
        <w:rPr>
          <w:rFonts w:cstheme="minorHAnsi"/>
        </w:rPr>
      </w:pPr>
      <w:r w:rsidRPr="00026785">
        <w:rPr>
          <w:rFonts w:cstheme="minorHAnsi"/>
        </w:rPr>
        <w:t>Before Information transfer sender shall ensure that [</w:t>
      </w:r>
      <w:r w:rsidRPr="00D66804">
        <w:rPr>
          <w:rFonts w:cstheme="minorHAnsi"/>
          <w:b/>
          <w:bCs/>
        </w:rPr>
        <w:t xml:space="preserve">Information security department </w:t>
      </w:r>
      <w:r w:rsidR="00D66804" w:rsidRPr="00D66804">
        <w:rPr>
          <w:rFonts w:cstheme="minorHAnsi"/>
          <w:b/>
          <w:bCs/>
        </w:rPr>
        <w:t xml:space="preserve">and </w:t>
      </w:r>
      <w:r w:rsidR="00007E1A" w:rsidRPr="00D66804">
        <w:rPr>
          <w:rFonts w:cstheme="minorHAnsi"/>
          <w:b/>
          <w:bCs/>
        </w:rPr>
        <w:t>XXXXX</w:t>
      </w:r>
      <w:r w:rsidR="00007E1A" w:rsidRPr="00026785">
        <w:rPr>
          <w:rFonts w:cstheme="minorHAnsi"/>
        </w:rPr>
        <w:t>] shall</w:t>
      </w:r>
      <w:r w:rsidRPr="00026785">
        <w:rPr>
          <w:rFonts w:cstheme="minorHAnsi"/>
        </w:rPr>
        <w:t xml:space="preserve"> obtain and document the approval of the information owner for </w:t>
      </w:r>
      <w:r w:rsidR="009D20DF" w:rsidRPr="00026785">
        <w:rPr>
          <w:rFonts w:cstheme="minorHAnsi"/>
        </w:rPr>
        <w:t>transfer and</w:t>
      </w:r>
      <w:r w:rsidRPr="00026785">
        <w:rPr>
          <w:rFonts w:cstheme="minorHAnsi"/>
        </w:rPr>
        <w:t xml:space="preserve"> ensure that sender shall not breach Confidentiality or compromise information.</w:t>
      </w:r>
    </w:p>
    <w:p w14:paraId="600DD1D9" w14:textId="6AD6ABAB" w:rsidR="00326FBE" w:rsidRPr="006C7F36" w:rsidRDefault="00326FBE" w:rsidP="00C15C3D">
      <w:pPr>
        <w:pStyle w:val="Heading2"/>
        <w:numPr>
          <w:ilvl w:val="0"/>
          <w:numId w:val="6"/>
        </w:numPr>
        <w:rPr>
          <w:rFonts w:asciiTheme="minorHAnsi" w:hAnsiTheme="minorHAnsi" w:cstheme="minorHAnsi"/>
          <w:b/>
          <w:bCs/>
          <w:color w:val="auto"/>
          <w:sz w:val="22"/>
          <w:szCs w:val="22"/>
          <w:u w:val="single"/>
        </w:rPr>
      </w:pPr>
      <w:bookmarkStart w:id="15" w:name="_Toc78548098"/>
      <w:r w:rsidRPr="006C7F36">
        <w:rPr>
          <w:rFonts w:asciiTheme="minorHAnsi" w:hAnsiTheme="minorHAnsi" w:cstheme="minorHAnsi"/>
          <w:b/>
          <w:bCs/>
          <w:color w:val="auto"/>
          <w:sz w:val="22"/>
          <w:szCs w:val="22"/>
          <w:u w:val="single"/>
        </w:rPr>
        <w:t>Audit</w:t>
      </w:r>
      <w:bookmarkEnd w:id="15"/>
    </w:p>
    <w:p w14:paraId="0D384FDF" w14:textId="77777777" w:rsidR="00326FBE" w:rsidRPr="00026785" w:rsidRDefault="00326FBE" w:rsidP="00326FBE">
      <w:pPr>
        <w:ind w:left="360"/>
        <w:rPr>
          <w:rFonts w:cstheme="minorHAnsi"/>
        </w:rPr>
      </w:pPr>
      <w:r w:rsidRPr="00026785">
        <w:rPr>
          <w:rFonts w:cstheme="minorHAnsi"/>
        </w:rPr>
        <w:t>The Internal Audit will monitor compliance with this Policy. If a user,</w:t>
      </w:r>
      <w:r w:rsidRPr="00D66804">
        <w:rPr>
          <w:rFonts w:cstheme="minorHAnsi"/>
          <w:b/>
          <w:bCs/>
        </w:rPr>
        <w:t xml:space="preserve"> either or both sender and receiver,</w:t>
      </w:r>
      <w:r w:rsidRPr="00026785">
        <w:rPr>
          <w:rFonts w:cstheme="minorHAnsi"/>
        </w:rPr>
        <w:t xml:space="preserve"> is found to have breached this policy, they may be subject to the disciplinary procedure. or be subject to prosecution, as per the &lt;Company Name&gt; rules. </w:t>
      </w:r>
    </w:p>
    <w:p w14:paraId="445CCFEA" w14:textId="46362F4E" w:rsidR="00326FBE" w:rsidRPr="00C15C3D" w:rsidRDefault="00326FBE" w:rsidP="00C15C3D">
      <w:pPr>
        <w:pStyle w:val="Heading2"/>
        <w:numPr>
          <w:ilvl w:val="0"/>
          <w:numId w:val="6"/>
        </w:numPr>
        <w:rPr>
          <w:rFonts w:asciiTheme="minorHAnsi" w:hAnsiTheme="minorHAnsi" w:cstheme="minorHAnsi"/>
          <w:b/>
          <w:bCs/>
          <w:color w:val="auto"/>
          <w:sz w:val="22"/>
          <w:szCs w:val="22"/>
          <w:u w:val="single"/>
        </w:rPr>
      </w:pPr>
      <w:bookmarkStart w:id="16" w:name="_Toc78548099"/>
      <w:r w:rsidRPr="00C15C3D">
        <w:rPr>
          <w:rFonts w:asciiTheme="minorHAnsi" w:hAnsiTheme="minorHAnsi" w:cstheme="minorHAnsi"/>
          <w:b/>
          <w:bCs/>
          <w:color w:val="auto"/>
          <w:sz w:val="22"/>
          <w:szCs w:val="22"/>
          <w:u w:val="single"/>
        </w:rPr>
        <w:t>Escalation</w:t>
      </w:r>
      <w:bookmarkEnd w:id="16"/>
      <w:r w:rsidRPr="00C15C3D">
        <w:rPr>
          <w:rFonts w:asciiTheme="minorHAnsi" w:hAnsiTheme="minorHAnsi" w:cstheme="minorHAnsi"/>
          <w:b/>
          <w:bCs/>
          <w:color w:val="auto"/>
          <w:sz w:val="22"/>
          <w:szCs w:val="22"/>
          <w:u w:val="single"/>
        </w:rPr>
        <w:t xml:space="preserve"> </w:t>
      </w:r>
    </w:p>
    <w:p w14:paraId="37A11CCC" w14:textId="77777777" w:rsidR="00326FBE" w:rsidRPr="00026785" w:rsidRDefault="00326FBE" w:rsidP="00326FBE">
      <w:pPr>
        <w:ind w:left="360"/>
        <w:rPr>
          <w:rFonts w:cstheme="minorHAnsi"/>
        </w:rPr>
      </w:pPr>
      <w:r w:rsidRPr="00026785">
        <w:rPr>
          <w:rFonts w:cstheme="minorHAnsi"/>
        </w:rPr>
        <w:t>If a user does not understand the implications of this policy or how it may apply to them, they shall seek advice from Information Security Department &amp; ITS HEAD before proceeding with Information Transfer.</w:t>
      </w:r>
    </w:p>
    <w:p w14:paraId="3ADAA151" w14:textId="72AEC014" w:rsidR="00326FBE" w:rsidRPr="001E3514" w:rsidRDefault="00326FBE" w:rsidP="001E3514">
      <w:pPr>
        <w:pStyle w:val="Heading1"/>
        <w:numPr>
          <w:ilvl w:val="0"/>
          <w:numId w:val="1"/>
        </w:numPr>
        <w:rPr>
          <w:color w:val="auto"/>
        </w:rPr>
      </w:pPr>
      <w:bookmarkStart w:id="17" w:name="_Toc64408732"/>
      <w:bookmarkStart w:id="18" w:name="_Toc78548100"/>
      <w:r w:rsidRPr="001E3514">
        <w:rPr>
          <w:color w:val="auto"/>
        </w:rPr>
        <w:lastRenderedPageBreak/>
        <w:t>Awareness Training</w:t>
      </w:r>
      <w:bookmarkEnd w:id="17"/>
      <w:bookmarkEnd w:id="18"/>
    </w:p>
    <w:p w14:paraId="706B66C8" w14:textId="77777777" w:rsidR="00326FBE" w:rsidRPr="00F47B59" w:rsidRDefault="00326FBE" w:rsidP="00326FBE">
      <w:pPr>
        <w:ind w:left="360"/>
        <w:rPr>
          <w:rFonts w:cstheme="minorHAnsi"/>
        </w:rPr>
      </w:pPr>
      <w:r w:rsidRPr="00F47B59">
        <w:rPr>
          <w:rFonts w:cstheme="minorHAnsi"/>
        </w:rPr>
        <w:t xml:space="preserve">All users shall be provided Awareness training on Information Asset Sharing and transfer. All user of information assets must understand the implication of this policy or how it may apply to them, they shall seek advice from </w:t>
      </w:r>
      <w:r w:rsidRPr="00D66804">
        <w:rPr>
          <w:rFonts w:cstheme="minorHAnsi"/>
          <w:b/>
          <w:bCs/>
        </w:rPr>
        <w:t>Information Security Department</w:t>
      </w:r>
      <w:r w:rsidRPr="00D66804">
        <w:rPr>
          <w:rFonts w:cstheme="minorHAnsi"/>
        </w:rPr>
        <w:t xml:space="preserve"> &amp; </w:t>
      </w:r>
      <w:r w:rsidRPr="00F47B59">
        <w:rPr>
          <w:rFonts w:cstheme="minorHAnsi"/>
        </w:rPr>
        <w:t xml:space="preserve">&lt;Company Name&gt; </w:t>
      </w:r>
      <w:r w:rsidRPr="00D66804">
        <w:rPr>
          <w:rFonts w:cstheme="minorHAnsi"/>
          <w:b/>
          <w:bCs/>
        </w:rPr>
        <w:t>IT HEAD</w:t>
      </w:r>
      <w:r w:rsidRPr="00F47B59">
        <w:rPr>
          <w:rFonts w:cstheme="minorHAnsi"/>
        </w:rPr>
        <w:t xml:space="preserve"> before proceeding with Information Transfer.</w:t>
      </w:r>
    </w:p>
    <w:p w14:paraId="6352F5FF" w14:textId="5DD5B04B" w:rsidR="00963BC4" w:rsidRPr="00E824A2" w:rsidRDefault="00913114" w:rsidP="00E824A2">
      <w:pPr>
        <w:pStyle w:val="Heading1"/>
        <w:numPr>
          <w:ilvl w:val="0"/>
          <w:numId w:val="1"/>
        </w:numPr>
        <w:rPr>
          <w:color w:val="auto"/>
        </w:rPr>
      </w:pPr>
      <w:bookmarkStart w:id="19" w:name="_Toc78548101"/>
      <w:r w:rsidRPr="00E824A2">
        <w:rPr>
          <w:color w:val="auto"/>
        </w:rPr>
        <w:t>Credits</w:t>
      </w:r>
      <w:bookmarkEnd w:id="19"/>
    </w:p>
    <w:p w14:paraId="348A7164" w14:textId="6AEE6C4F" w:rsidR="00913114" w:rsidRPr="008E55B4" w:rsidRDefault="008136A8" w:rsidP="00913114">
      <w:pPr>
        <w:pStyle w:val="ListParagraph"/>
        <w:ind w:left="360"/>
        <w:rPr>
          <w:rFonts w:asciiTheme="minorHAnsi" w:hAnsiTheme="minorHAnsi" w:cstheme="minorHAnsi"/>
          <w:sz w:val="22"/>
          <w:szCs w:val="22"/>
        </w:rPr>
      </w:pPr>
      <w:r w:rsidRPr="008E55B4">
        <w:rPr>
          <w:rFonts w:asciiTheme="minorHAnsi" w:hAnsiTheme="minorHAnsi" w:cstheme="minorHAnsi"/>
          <w:sz w:val="22"/>
          <w:szCs w:val="22"/>
        </w:rPr>
        <w:t>The Recipient agrees to acknowledge the source of the data in any publications or other public disclosures reporting use of it. The following form of words should be used: “We acknowledge THE PROVIDER, funded by [..] for the supply of the Data”.</w:t>
      </w:r>
    </w:p>
    <w:p w14:paraId="57BE01F7" w14:textId="77777777" w:rsidR="00735875" w:rsidRPr="00F47B59" w:rsidRDefault="00735875" w:rsidP="00913114">
      <w:pPr>
        <w:pStyle w:val="ListParagraph"/>
        <w:ind w:left="360"/>
        <w:rPr>
          <w:rFonts w:asciiTheme="minorHAnsi" w:hAnsiTheme="minorHAnsi" w:cstheme="minorHAnsi"/>
          <w:sz w:val="28"/>
          <w:szCs w:val="28"/>
        </w:rPr>
      </w:pPr>
    </w:p>
    <w:p w14:paraId="5C2D5CD5" w14:textId="6978C380" w:rsidR="0084783B" w:rsidRPr="001E643B" w:rsidRDefault="00735875" w:rsidP="001E643B">
      <w:pPr>
        <w:pStyle w:val="Heading1"/>
        <w:numPr>
          <w:ilvl w:val="0"/>
          <w:numId w:val="1"/>
        </w:numPr>
        <w:rPr>
          <w:color w:val="auto"/>
        </w:rPr>
      </w:pPr>
      <w:bookmarkStart w:id="20" w:name="_Toc78548102"/>
      <w:r w:rsidRPr="001E643B">
        <w:rPr>
          <w:color w:val="auto"/>
        </w:rPr>
        <w:t>Assignment and sub-contracting</w:t>
      </w:r>
      <w:bookmarkEnd w:id="20"/>
    </w:p>
    <w:p w14:paraId="392CACB8" w14:textId="4D0A8993" w:rsidR="00AF3972" w:rsidRPr="003B1A9C" w:rsidRDefault="00F47B59" w:rsidP="003B1A9C">
      <w:pPr>
        <w:pStyle w:val="ListParagraph"/>
        <w:ind w:left="360"/>
        <w:rPr>
          <w:rFonts w:asciiTheme="minorHAnsi" w:hAnsiTheme="minorHAnsi" w:cstheme="minorHAnsi"/>
          <w:sz w:val="22"/>
          <w:szCs w:val="22"/>
        </w:rPr>
      </w:pPr>
      <w:r w:rsidRPr="008E55B4">
        <w:rPr>
          <w:rFonts w:asciiTheme="minorHAnsi" w:hAnsiTheme="minorHAnsi" w:cstheme="minorHAnsi"/>
          <w:sz w:val="22"/>
          <w:szCs w:val="22"/>
        </w:rPr>
        <w:t xml:space="preserve">Neither party will be entitled to assign this </w:t>
      </w:r>
      <w:r w:rsidR="00A13662" w:rsidRPr="008E55B4">
        <w:rPr>
          <w:rFonts w:asciiTheme="minorHAnsi" w:hAnsiTheme="minorHAnsi" w:cstheme="minorHAnsi"/>
          <w:sz w:val="22"/>
          <w:szCs w:val="22"/>
        </w:rPr>
        <w:t>policy</w:t>
      </w:r>
      <w:r w:rsidRPr="008E55B4">
        <w:rPr>
          <w:rFonts w:asciiTheme="minorHAnsi" w:hAnsiTheme="minorHAnsi" w:cstheme="minorHAnsi"/>
          <w:sz w:val="22"/>
          <w:szCs w:val="22"/>
        </w:rPr>
        <w:t xml:space="preserve"> or any of its rights or obligations hereunder without first having received the written approval of the other party, which approval not to be unreasonably withheld or delayed. The Recipient will not sub-contract the performance of any of its obligations under the </w:t>
      </w:r>
      <w:r w:rsidR="00A13662" w:rsidRPr="008E55B4">
        <w:rPr>
          <w:rFonts w:asciiTheme="minorHAnsi" w:hAnsiTheme="minorHAnsi" w:cstheme="minorHAnsi"/>
          <w:sz w:val="22"/>
          <w:szCs w:val="22"/>
        </w:rPr>
        <w:t>policy</w:t>
      </w:r>
      <w:r w:rsidRPr="008E55B4">
        <w:rPr>
          <w:rFonts w:asciiTheme="minorHAnsi" w:hAnsiTheme="minorHAnsi" w:cstheme="minorHAnsi"/>
          <w:sz w:val="22"/>
          <w:szCs w:val="22"/>
        </w:rPr>
        <w:t xml:space="preserve"> or any part thereof without having first obtained the prior written consent of the Provider, such consent is not unreasonably withheld. If consent is granted, the Recipient shall be responsible for the acts, defaults, and omissions of its sub-contractors as if they were the Recipient’s own, and any consent given will not relieve the Recipient of any of its obligations under this </w:t>
      </w:r>
      <w:r w:rsidR="00A13662" w:rsidRPr="008E55B4">
        <w:rPr>
          <w:rFonts w:asciiTheme="minorHAnsi" w:hAnsiTheme="minorHAnsi" w:cstheme="minorHAnsi"/>
          <w:sz w:val="22"/>
          <w:szCs w:val="22"/>
        </w:rPr>
        <w:t>policy</w:t>
      </w:r>
      <w:r w:rsidRPr="008E55B4">
        <w:rPr>
          <w:rFonts w:asciiTheme="minorHAnsi" w:hAnsiTheme="minorHAnsi" w:cstheme="minorHAnsi"/>
          <w:sz w:val="22"/>
          <w:szCs w:val="22"/>
        </w:rPr>
        <w:t>.</w:t>
      </w:r>
    </w:p>
    <w:p w14:paraId="5DB1D53F" w14:textId="28CC01CC" w:rsidR="00AF3972" w:rsidRDefault="00AF3972" w:rsidP="00AF3972">
      <w:pPr>
        <w:pStyle w:val="Heading1"/>
        <w:numPr>
          <w:ilvl w:val="0"/>
          <w:numId w:val="1"/>
        </w:numPr>
        <w:rPr>
          <w:rFonts w:asciiTheme="minorHAnsi" w:hAnsiTheme="minorHAnsi" w:cstheme="minorHAnsi"/>
          <w:color w:val="000000" w:themeColor="text1"/>
        </w:rPr>
      </w:pPr>
      <w:r>
        <w:rPr>
          <w:rFonts w:asciiTheme="minorHAnsi" w:hAnsiTheme="minorHAnsi" w:cstheme="minorHAnsi"/>
          <w:color w:val="000000" w:themeColor="text1"/>
        </w:rPr>
        <w:t xml:space="preserve"> </w:t>
      </w:r>
      <w:r w:rsidR="005A1BA9">
        <w:rPr>
          <w:rFonts w:asciiTheme="minorHAnsi" w:hAnsiTheme="minorHAnsi" w:cstheme="minorHAnsi"/>
          <w:color w:val="000000" w:themeColor="text1"/>
        </w:rPr>
        <w:t xml:space="preserve"> </w:t>
      </w:r>
      <w:bookmarkStart w:id="21" w:name="_Toc78548103"/>
      <w:r w:rsidRPr="00AF3972">
        <w:rPr>
          <w:rFonts w:asciiTheme="minorHAnsi" w:hAnsiTheme="minorHAnsi" w:cstheme="minorHAnsi"/>
          <w:color w:val="000000" w:themeColor="text1"/>
        </w:rPr>
        <w:t>Liability and third-party rights</w:t>
      </w:r>
      <w:bookmarkEnd w:id="21"/>
    </w:p>
    <w:p w14:paraId="356DA775" w14:textId="5FDB0FE2" w:rsidR="005A1BA9" w:rsidRPr="005A1BA9" w:rsidRDefault="005A1BA9" w:rsidP="003B1A9C">
      <w:pPr>
        <w:ind w:left="360"/>
      </w:pPr>
      <w:r>
        <w:t xml:space="preserve">Each party shall be liable to the other parties for damages it causes by any breach of these clauses. </w:t>
      </w:r>
      <w:r w:rsidR="003B1A9C">
        <w:t xml:space="preserve">       </w:t>
      </w:r>
      <w:r>
        <w:t>Liability as between the parties is limited to actual damage suffered. Punitive damages (</w:t>
      </w:r>
      <w:r w:rsidR="003B1A9C">
        <w:t>i.e.,</w:t>
      </w:r>
      <w:r>
        <w:t xml:space="preserve"> damages intended to punish a party for its outrageous conduct) are specifically excluded. Each party shall be liable to data subjects for damages it causes by any breach of </w:t>
      </w:r>
      <w:r w:rsidR="003B1A9C">
        <w:t>third-party</w:t>
      </w:r>
      <w:r>
        <w:t xml:space="preserve"> rights under these clauses. This does not affect the liability of the data exporter under its data protection law.</w:t>
      </w:r>
    </w:p>
    <w:p w14:paraId="3071DBD5" w14:textId="5011BBCE" w:rsidR="0084049E" w:rsidRPr="00E824A2" w:rsidRDefault="00E824A2" w:rsidP="00E824A2">
      <w:pPr>
        <w:pStyle w:val="Heading1"/>
        <w:numPr>
          <w:ilvl w:val="0"/>
          <w:numId w:val="1"/>
        </w:numPr>
        <w:rPr>
          <w:rFonts w:asciiTheme="minorHAnsi" w:hAnsiTheme="minorHAnsi" w:cstheme="minorHAnsi"/>
          <w:color w:val="auto"/>
        </w:rPr>
      </w:pPr>
      <w:r>
        <w:rPr>
          <w:rFonts w:asciiTheme="minorHAnsi" w:hAnsiTheme="minorHAnsi" w:cstheme="minorHAnsi"/>
          <w:color w:val="auto"/>
        </w:rPr>
        <w:t xml:space="preserve"> </w:t>
      </w:r>
      <w:bookmarkStart w:id="22" w:name="_Toc78548104"/>
      <w:r w:rsidR="0084049E" w:rsidRPr="00E824A2">
        <w:rPr>
          <w:rFonts w:asciiTheme="minorHAnsi" w:hAnsiTheme="minorHAnsi" w:cstheme="minorHAnsi"/>
          <w:color w:val="auto"/>
        </w:rPr>
        <w:t>Applicable law and jurisdiction</w:t>
      </w:r>
      <w:bookmarkEnd w:id="22"/>
      <w:r w:rsidR="0084049E" w:rsidRPr="00E824A2">
        <w:rPr>
          <w:rFonts w:asciiTheme="minorHAnsi" w:hAnsiTheme="minorHAnsi" w:cstheme="minorHAnsi"/>
          <w:color w:val="auto"/>
        </w:rPr>
        <w:t xml:space="preserve"> </w:t>
      </w:r>
    </w:p>
    <w:p w14:paraId="4B9C75ED" w14:textId="3E056B3D" w:rsidR="008E55B4" w:rsidRPr="008E55B4" w:rsidRDefault="008E55B4" w:rsidP="008E55B4">
      <w:pPr>
        <w:pStyle w:val="ListParagraph"/>
        <w:ind w:left="360"/>
        <w:rPr>
          <w:rFonts w:cstheme="minorHAnsi"/>
          <w:sz w:val="22"/>
          <w:szCs w:val="22"/>
        </w:rPr>
      </w:pPr>
      <w:r w:rsidRPr="008E55B4">
        <w:rPr>
          <w:rFonts w:asciiTheme="minorHAnsi" w:hAnsiTheme="minorHAnsi" w:cstheme="minorHAnsi"/>
          <w:sz w:val="22"/>
          <w:szCs w:val="22"/>
        </w:rPr>
        <w:t>This policy will be governed by and construed in accordance with the laws of [insert appropriate jurisdiction]; parties agree that the [fill in nationality] courts will have exclusive jurisdiction over any suit, action, proceedings, or dispute arising out of, or in connection with, this Agreement</w:t>
      </w:r>
      <w:r w:rsidRPr="008E55B4">
        <w:rPr>
          <w:sz w:val="22"/>
          <w:szCs w:val="22"/>
        </w:rPr>
        <w:t>.</w:t>
      </w:r>
    </w:p>
    <w:sectPr w:rsidR="008E55B4" w:rsidRPr="008E55B4" w:rsidSect="00E915E2">
      <w:headerReference w:type="default" r:id="rId9"/>
      <w:footerReference w:type="default" r:id="rId10"/>
      <w:headerReference w:type="first" r:id="rId11"/>
      <w:footerReference w:type="first" r:id="rId12"/>
      <w:pgSz w:w="12240" w:h="15840"/>
      <w:pgMar w:top="225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6D9E0" w14:textId="77777777" w:rsidR="00AD4AF8" w:rsidRDefault="00AD4AF8">
      <w:pPr>
        <w:spacing w:after="0" w:line="240" w:lineRule="auto"/>
      </w:pPr>
      <w:r>
        <w:separator/>
      </w:r>
    </w:p>
  </w:endnote>
  <w:endnote w:type="continuationSeparator" w:id="0">
    <w:p w14:paraId="29AAB43D" w14:textId="77777777" w:rsidR="00AD4AF8" w:rsidRDefault="00AD4A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EEC69" w14:textId="77777777" w:rsidR="00DA3639" w:rsidRDefault="00AD4AF8" w:rsidP="00DA3639">
    <w:pPr>
      <w:pStyle w:val="Footer"/>
      <w:tabs>
        <w:tab w:val="clear" w:pos="4513"/>
        <w:tab w:val="center" w:pos="4500"/>
        <w:tab w:val="right" w:pos="9000"/>
      </w:tabs>
      <w:rPr>
        <w:rFonts w:cs="Arial"/>
        <w:bCs/>
      </w:rPr>
    </w:pPr>
    <w:r>
      <w:rPr>
        <w:rFonts w:cs="Arial"/>
        <w:bCs/>
        <w:noProof/>
      </w:rPr>
      <w:pict w14:anchorId="0E6D1F1A">
        <v:shapetype id="_x0000_t32" coordsize="21600,21600" o:spt="32" o:oned="t" path="m,l21600,21600e" filled="f">
          <v:path arrowok="t" fillok="f" o:connecttype="none"/>
          <o:lock v:ext="edit" shapetype="t"/>
        </v:shapetype>
        <v:shape id="_x0000_s2060" type="#_x0000_t32" style="position:absolute;left:0;text-align:left;margin-left:-.75pt;margin-top:8.05pt;width:468.75pt;height:1.25pt;flip:y;z-index:251665408" o:connectortype="straight"/>
      </w:pict>
    </w:r>
  </w:p>
  <w:p w14:paraId="6DD021F4" w14:textId="77777777" w:rsidR="00DA3639" w:rsidRPr="00B750A3" w:rsidRDefault="00DA3639" w:rsidP="00DA3639">
    <w:pPr>
      <w:pStyle w:val="Footer"/>
      <w:tabs>
        <w:tab w:val="clear" w:pos="4513"/>
        <w:tab w:val="center" w:pos="4500"/>
        <w:tab w:val="right" w:pos="9000"/>
      </w:tabs>
      <w:ind w:left="0"/>
      <w:rPr>
        <w:rStyle w:val="PageNumber"/>
        <w:rFonts w:cs="Arial"/>
        <w:bCs/>
        <w:sz w:val="20"/>
        <w:szCs w:val="20"/>
      </w:rPr>
    </w:pPr>
    <w:r w:rsidRPr="00B750A3">
      <w:rPr>
        <w:rFonts w:cs="Arial"/>
        <w:bCs/>
        <w:sz w:val="20"/>
        <w:szCs w:val="20"/>
      </w:rPr>
      <w:t>Document No:</w:t>
    </w:r>
    <w:r w:rsidRPr="00B750A3">
      <w:rPr>
        <w:rFonts w:cs="Arial"/>
        <w:bCs/>
        <w:sz w:val="20"/>
        <w:szCs w:val="20"/>
      </w:rPr>
      <w:tab/>
    </w:r>
    <w:r>
      <w:rPr>
        <w:rFonts w:cs="Arial"/>
        <w:bCs/>
        <w:sz w:val="20"/>
        <w:szCs w:val="20"/>
      </w:rPr>
      <w:t>Confidential</w:t>
    </w:r>
    <w:r w:rsidRPr="00B750A3">
      <w:rPr>
        <w:rFonts w:cs="Arial"/>
        <w:bCs/>
        <w:sz w:val="20"/>
        <w:szCs w:val="20"/>
      </w:rPr>
      <w:tab/>
      <w:t xml:space="preserve">Sheet: </w:t>
    </w:r>
    <w:r w:rsidRPr="00B750A3">
      <w:rPr>
        <w:rStyle w:val="PageNumber"/>
        <w:rFonts w:cs="Arial"/>
        <w:bCs/>
        <w:sz w:val="20"/>
        <w:szCs w:val="20"/>
      </w:rPr>
      <w:fldChar w:fldCharType="begin"/>
    </w:r>
    <w:r w:rsidRPr="00B750A3">
      <w:rPr>
        <w:rStyle w:val="PageNumber"/>
        <w:rFonts w:cs="Arial"/>
        <w:bCs/>
        <w:sz w:val="20"/>
        <w:szCs w:val="20"/>
      </w:rPr>
      <w:instrText xml:space="preserve"> PAGE </w:instrText>
    </w:r>
    <w:r w:rsidRPr="00B750A3">
      <w:rPr>
        <w:rStyle w:val="PageNumber"/>
        <w:rFonts w:cs="Arial"/>
        <w:bCs/>
        <w:sz w:val="20"/>
        <w:szCs w:val="20"/>
      </w:rPr>
      <w:fldChar w:fldCharType="separate"/>
    </w:r>
    <w:r>
      <w:rPr>
        <w:rStyle w:val="PageNumber"/>
        <w:rFonts w:cs="Arial"/>
        <w:bCs/>
        <w:sz w:val="20"/>
        <w:szCs w:val="20"/>
      </w:rPr>
      <w:t>8</w:t>
    </w:r>
    <w:r w:rsidRPr="00B750A3">
      <w:rPr>
        <w:rStyle w:val="PageNumber"/>
        <w:rFonts w:cs="Arial"/>
        <w:bCs/>
        <w:sz w:val="20"/>
        <w:szCs w:val="20"/>
      </w:rPr>
      <w:fldChar w:fldCharType="end"/>
    </w:r>
    <w:r w:rsidRPr="00B750A3">
      <w:rPr>
        <w:rStyle w:val="PageNumber"/>
        <w:rFonts w:cs="Arial"/>
        <w:bCs/>
        <w:sz w:val="20"/>
        <w:szCs w:val="20"/>
      </w:rPr>
      <w:t xml:space="preserve"> of </w:t>
    </w:r>
    <w:r w:rsidRPr="00B750A3">
      <w:rPr>
        <w:rStyle w:val="PageNumber"/>
        <w:rFonts w:cs="Arial"/>
        <w:bCs/>
        <w:sz w:val="20"/>
        <w:szCs w:val="20"/>
      </w:rPr>
      <w:fldChar w:fldCharType="begin"/>
    </w:r>
    <w:r w:rsidRPr="00B750A3">
      <w:rPr>
        <w:rStyle w:val="PageNumber"/>
        <w:rFonts w:cs="Arial"/>
        <w:bCs/>
        <w:sz w:val="20"/>
        <w:szCs w:val="20"/>
      </w:rPr>
      <w:instrText xml:space="preserve"> NUMPAGES </w:instrText>
    </w:r>
    <w:r w:rsidRPr="00B750A3">
      <w:rPr>
        <w:rStyle w:val="PageNumber"/>
        <w:rFonts w:cs="Arial"/>
        <w:bCs/>
        <w:sz w:val="20"/>
        <w:szCs w:val="20"/>
      </w:rPr>
      <w:fldChar w:fldCharType="separate"/>
    </w:r>
    <w:r>
      <w:rPr>
        <w:rStyle w:val="PageNumber"/>
        <w:rFonts w:cs="Arial"/>
        <w:bCs/>
        <w:sz w:val="20"/>
        <w:szCs w:val="20"/>
      </w:rPr>
      <w:t>9</w:t>
    </w:r>
    <w:r w:rsidRPr="00B750A3">
      <w:rPr>
        <w:rStyle w:val="PageNumber"/>
        <w:rFonts w:cs="Arial"/>
        <w:bCs/>
        <w:sz w:val="20"/>
        <w:szCs w:val="20"/>
      </w:rPr>
      <w:fldChar w:fldCharType="end"/>
    </w:r>
  </w:p>
  <w:p w14:paraId="674ACDC7" w14:textId="2C0EE722" w:rsidR="00F17304" w:rsidRPr="00DA3639" w:rsidRDefault="00DA3639" w:rsidP="00DA3639">
    <w:pPr>
      <w:pStyle w:val="Footer"/>
      <w:tabs>
        <w:tab w:val="right" w:pos="9000"/>
      </w:tabs>
      <w:ind w:left="0"/>
      <w:rPr>
        <w:rFonts w:cs="Arial"/>
        <w:bCs/>
        <w:sz w:val="20"/>
        <w:szCs w:val="20"/>
      </w:rPr>
    </w:pPr>
    <w:r w:rsidRPr="00B750A3">
      <w:rPr>
        <w:rFonts w:cs="Arial"/>
        <w:bCs/>
        <w:sz w:val="20"/>
        <w:szCs w:val="20"/>
      </w:rPr>
      <w:t xml:space="preserve">Revision No: </w:t>
    </w:r>
    <w:r w:rsidRPr="00B750A3">
      <w:rPr>
        <w:rStyle w:val="PageNumber"/>
        <w:rFonts w:cs="Arial"/>
        <w:bCs/>
        <w:sz w:val="20"/>
        <w:szCs w:val="20"/>
      </w:rPr>
      <w:tab/>
    </w:r>
    <w:r>
      <w:rPr>
        <w:rStyle w:val="PageNumber"/>
        <w:rFonts w:cs="Arial"/>
        <w:bCs/>
        <w:sz w:val="20"/>
        <w:szCs w:val="20"/>
      </w:rPr>
      <w:t xml:space="preserve">                                                     </w:t>
    </w:r>
    <w:r w:rsidRPr="00B750A3">
      <w:rPr>
        <w:rStyle w:val="PageNumber"/>
        <w:rFonts w:cs="Arial"/>
        <w:bCs/>
        <w:sz w:val="20"/>
        <w:szCs w:val="20"/>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37679" w14:textId="77777777" w:rsidR="00BB0033" w:rsidRDefault="00AD4AF8" w:rsidP="00BB0033">
    <w:pPr>
      <w:pStyle w:val="Footer"/>
      <w:tabs>
        <w:tab w:val="clear" w:pos="4513"/>
        <w:tab w:val="center" w:pos="4500"/>
        <w:tab w:val="right" w:pos="9000"/>
      </w:tabs>
      <w:rPr>
        <w:rFonts w:cs="Arial"/>
        <w:bCs/>
      </w:rPr>
    </w:pPr>
    <w:r>
      <w:rPr>
        <w:rFonts w:cs="Arial"/>
        <w:bCs/>
        <w:noProof/>
      </w:rPr>
      <w:pict w14:anchorId="1CBB7425">
        <v:shapetype id="_x0000_t32" coordsize="21600,21600" o:spt="32" o:oned="t" path="m,l21600,21600e" filled="f">
          <v:path arrowok="t" fillok="f" o:connecttype="none"/>
          <o:lock v:ext="edit" shapetype="t"/>
        </v:shapetype>
        <v:shape id="_x0000_s2067" type="#_x0000_t32" style="position:absolute;left:0;text-align:left;margin-left:-.75pt;margin-top:8.05pt;width:468.75pt;height:1.25pt;flip:y;z-index:251667456" o:connectortype="straight"/>
      </w:pict>
    </w:r>
  </w:p>
  <w:p w14:paraId="28C4E14A" w14:textId="77777777" w:rsidR="00BB0033" w:rsidRPr="00B750A3" w:rsidRDefault="00BB0033" w:rsidP="00BB0033">
    <w:pPr>
      <w:pStyle w:val="Footer"/>
      <w:tabs>
        <w:tab w:val="clear" w:pos="4513"/>
        <w:tab w:val="center" w:pos="4500"/>
        <w:tab w:val="right" w:pos="9000"/>
      </w:tabs>
      <w:ind w:left="0"/>
      <w:rPr>
        <w:rStyle w:val="PageNumber"/>
        <w:rFonts w:cs="Arial"/>
        <w:bCs/>
        <w:sz w:val="20"/>
        <w:szCs w:val="20"/>
      </w:rPr>
    </w:pPr>
    <w:r w:rsidRPr="00B750A3">
      <w:rPr>
        <w:rFonts w:cs="Arial"/>
        <w:bCs/>
        <w:sz w:val="20"/>
        <w:szCs w:val="20"/>
      </w:rPr>
      <w:t>Document No:</w:t>
    </w:r>
    <w:r w:rsidRPr="00B750A3">
      <w:rPr>
        <w:rFonts w:cs="Arial"/>
        <w:bCs/>
        <w:sz w:val="20"/>
        <w:szCs w:val="20"/>
      </w:rPr>
      <w:tab/>
    </w:r>
    <w:r>
      <w:rPr>
        <w:rFonts w:cs="Arial"/>
        <w:bCs/>
        <w:sz w:val="20"/>
        <w:szCs w:val="20"/>
      </w:rPr>
      <w:t>Confidential</w:t>
    </w:r>
    <w:r w:rsidRPr="00B750A3">
      <w:rPr>
        <w:rFonts w:cs="Arial"/>
        <w:bCs/>
        <w:sz w:val="20"/>
        <w:szCs w:val="20"/>
      </w:rPr>
      <w:tab/>
      <w:t xml:space="preserve">Sheet: </w:t>
    </w:r>
    <w:r w:rsidRPr="00B750A3">
      <w:rPr>
        <w:rStyle w:val="PageNumber"/>
        <w:rFonts w:cs="Arial"/>
        <w:bCs/>
        <w:sz w:val="20"/>
        <w:szCs w:val="20"/>
      </w:rPr>
      <w:fldChar w:fldCharType="begin"/>
    </w:r>
    <w:r w:rsidRPr="00B750A3">
      <w:rPr>
        <w:rStyle w:val="PageNumber"/>
        <w:rFonts w:cs="Arial"/>
        <w:bCs/>
        <w:sz w:val="20"/>
        <w:szCs w:val="20"/>
      </w:rPr>
      <w:instrText xml:space="preserve"> PAGE </w:instrText>
    </w:r>
    <w:r w:rsidRPr="00B750A3">
      <w:rPr>
        <w:rStyle w:val="PageNumber"/>
        <w:rFonts w:cs="Arial"/>
        <w:bCs/>
        <w:sz w:val="20"/>
        <w:szCs w:val="20"/>
      </w:rPr>
      <w:fldChar w:fldCharType="separate"/>
    </w:r>
    <w:r>
      <w:rPr>
        <w:rStyle w:val="PageNumber"/>
        <w:rFonts w:cs="Arial"/>
        <w:bCs/>
        <w:sz w:val="20"/>
        <w:szCs w:val="20"/>
      </w:rPr>
      <w:t>8</w:t>
    </w:r>
    <w:r w:rsidRPr="00B750A3">
      <w:rPr>
        <w:rStyle w:val="PageNumber"/>
        <w:rFonts w:cs="Arial"/>
        <w:bCs/>
        <w:sz w:val="20"/>
        <w:szCs w:val="20"/>
      </w:rPr>
      <w:fldChar w:fldCharType="end"/>
    </w:r>
    <w:r w:rsidRPr="00B750A3">
      <w:rPr>
        <w:rStyle w:val="PageNumber"/>
        <w:rFonts w:cs="Arial"/>
        <w:bCs/>
        <w:sz w:val="20"/>
        <w:szCs w:val="20"/>
      </w:rPr>
      <w:t xml:space="preserve"> of </w:t>
    </w:r>
    <w:r w:rsidRPr="00B750A3">
      <w:rPr>
        <w:rStyle w:val="PageNumber"/>
        <w:rFonts w:cs="Arial"/>
        <w:bCs/>
        <w:sz w:val="20"/>
        <w:szCs w:val="20"/>
      </w:rPr>
      <w:fldChar w:fldCharType="begin"/>
    </w:r>
    <w:r w:rsidRPr="00B750A3">
      <w:rPr>
        <w:rStyle w:val="PageNumber"/>
        <w:rFonts w:cs="Arial"/>
        <w:bCs/>
        <w:sz w:val="20"/>
        <w:szCs w:val="20"/>
      </w:rPr>
      <w:instrText xml:space="preserve"> NUMPAGES </w:instrText>
    </w:r>
    <w:r w:rsidRPr="00B750A3">
      <w:rPr>
        <w:rStyle w:val="PageNumber"/>
        <w:rFonts w:cs="Arial"/>
        <w:bCs/>
        <w:sz w:val="20"/>
        <w:szCs w:val="20"/>
      </w:rPr>
      <w:fldChar w:fldCharType="separate"/>
    </w:r>
    <w:r>
      <w:rPr>
        <w:rStyle w:val="PageNumber"/>
        <w:rFonts w:cs="Arial"/>
        <w:bCs/>
        <w:sz w:val="20"/>
        <w:szCs w:val="20"/>
      </w:rPr>
      <w:t>9</w:t>
    </w:r>
    <w:r w:rsidRPr="00B750A3">
      <w:rPr>
        <w:rStyle w:val="PageNumber"/>
        <w:rFonts w:cs="Arial"/>
        <w:bCs/>
        <w:sz w:val="20"/>
        <w:szCs w:val="20"/>
      </w:rPr>
      <w:fldChar w:fldCharType="end"/>
    </w:r>
  </w:p>
  <w:p w14:paraId="55A139C2" w14:textId="1BF8E57E" w:rsidR="00F17304" w:rsidRPr="00BB0033" w:rsidRDefault="00BB0033" w:rsidP="00BB0033">
    <w:pPr>
      <w:pStyle w:val="Footer"/>
      <w:tabs>
        <w:tab w:val="right" w:pos="9000"/>
      </w:tabs>
      <w:ind w:left="0"/>
      <w:rPr>
        <w:rFonts w:cs="Arial"/>
        <w:bCs/>
        <w:sz w:val="20"/>
        <w:szCs w:val="20"/>
      </w:rPr>
    </w:pPr>
    <w:r w:rsidRPr="00B750A3">
      <w:rPr>
        <w:rFonts w:cs="Arial"/>
        <w:bCs/>
        <w:sz w:val="20"/>
        <w:szCs w:val="20"/>
      </w:rPr>
      <w:t xml:space="preserve">Revision No: </w:t>
    </w:r>
    <w:r w:rsidRPr="00B750A3">
      <w:rPr>
        <w:rStyle w:val="PageNumber"/>
        <w:rFonts w:cs="Arial"/>
        <w:bCs/>
        <w:sz w:val="20"/>
        <w:szCs w:val="20"/>
      </w:rPr>
      <w:tab/>
    </w:r>
    <w:r>
      <w:rPr>
        <w:rStyle w:val="PageNumber"/>
        <w:rFonts w:cs="Arial"/>
        <w:bCs/>
        <w:sz w:val="20"/>
        <w:szCs w:val="20"/>
      </w:rPr>
      <w:t xml:space="preserve">                                                     </w:t>
    </w:r>
    <w:r w:rsidRPr="00B750A3">
      <w:rPr>
        <w:rStyle w:val="PageNumber"/>
        <w:rFonts w:cs="Arial"/>
        <w:bCs/>
        <w:sz w:val="20"/>
        <w:szCs w:val="20"/>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5F311" w14:textId="77777777" w:rsidR="00AD4AF8" w:rsidRDefault="00AD4AF8">
      <w:pPr>
        <w:spacing w:after="0" w:line="240" w:lineRule="auto"/>
      </w:pPr>
      <w:r>
        <w:separator/>
      </w:r>
    </w:p>
  </w:footnote>
  <w:footnote w:type="continuationSeparator" w:id="0">
    <w:p w14:paraId="615A3180" w14:textId="77777777" w:rsidR="00AD4AF8" w:rsidRDefault="00AD4A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0" w:type="dxa"/>
      <w:tblLayout w:type="fixed"/>
      <w:tblCellMar>
        <w:left w:w="30" w:type="dxa"/>
        <w:right w:w="30" w:type="dxa"/>
      </w:tblCellMar>
      <w:tblLook w:val="0000" w:firstRow="0" w:lastRow="0" w:firstColumn="0" w:lastColumn="0" w:noHBand="0" w:noVBand="0"/>
    </w:tblPr>
    <w:tblGrid>
      <w:gridCol w:w="9390"/>
    </w:tblGrid>
    <w:tr w:rsidR="00E915E2" w:rsidRPr="00127CC3" w14:paraId="4EB5EC22" w14:textId="77777777" w:rsidTr="008B45B6">
      <w:trPr>
        <w:trHeight w:val="557"/>
      </w:trPr>
      <w:tc>
        <w:tcPr>
          <w:tcW w:w="939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73318B32" w14:textId="3F00D6F4" w:rsidR="00E915E2" w:rsidRPr="00127CC3" w:rsidRDefault="00E915E2" w:rsidP="00E915E2">
          <w:pPr>
            <w:pStyle w:val="Heading4"/>
            <w:spacing w:before="120" w:after="120"/>
            <w:ind w:left="720"/>
            <w:jc w:val="center"/>
            <w:rPr>
              <w:rFonts w:ascii="Cambria" w:hAnsi="Cambria" w:cs="Arial"/>
              <w:b/>
              <w:bCs/>
              <w:i w:val="0"/>
              <w:iCs w:val="0"/>
              <w:color w:val="FFFFFF" w:themeColor="background1"/>
              <w:sz w:val="32"/>
              <w:szCs w:val="32"/>
            </w:rPr>
          </w:pPr>
          <w:r>
            <w:rPr>
              <w:rFonts w:ascii="Cambria" w:hAnsi="Cambria" w:cs="Arial"/>
              <w:b/>
              <w:bCs/>
              <w:i w:val="0"/>
              <w:iCs w:val="0"/>
              <w:color w:val="FFFFFF" w:themeColor="background1"/>
              <w:sz w:val="32"/>
              <w:szCs w:val="32"/>
            </w:rPr>
            <w:t xml:space="preserve">INFORMATION </w:t>
          </w:r>
          <w:r w:rsidR="00D8319E">
            <w:rPr>
              <w:rFonts w:ascii="Cambria" w:hAnsi="Cambria" w:cs="Arial"/>
              <w:b/>
              <w:bCs/>
              <w:i w:val="0"/>
              <w:iCs w:val="0"/>
              <w:color w:val="FFFFFF" w:themeColor="background1"/>
              <w:sz w:val="32"/>
              <w:szCs w:val="32"/>
            </w:rPr>
            <w:t>TRANSFER</w:t>
          </w:r>
          <w:r>
            <w:rPr>
              <w:rFonts w:ascii="Cambria" w:hAnsi="Cambria" w:cs="Arial"/>
              <w:b/>
              <w:bCs/>
              <w:i w:val="0"/>
              <w:iCs w:val="0"/>
              <w:color w:val="FFFFFF" w:themeColor="background1"/>
              <w:sz w:val="32"/>
              <w:szCs w:val="32"/>
            </w:rPr>
            <w:t xml:space="preserve"> POLICY</w:t>
          </w:r>
        </w:p>
      </w:tc>
    </w:tr>
  </w:tbl>
  <w:p w14:paraId="2A57968D" w14:textId="77777777" w:rsidR="00F17304" w:rsidRPr="001243CF" w:rsidRDefault="00AD4AF8" w:rsidP="00466133">
    <w:pPr>
      <w:pStyle w:val="Header"/>
      <w:ind w:left="0"/>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0" w:type="dxa"/>
      <w:tblLayout w:type="fixed"/>
      <w:tblCellMar>
        <w:left w:w="30" w:type="dxa"/>
        <w:right w:w="30" w:type="dxa"/>
      </w:tblCellMar>
      <w:tblLook w:val="0000" w:firstRow="0" w:lastRow="0" w:firstColumn="0" w:lastColumn="0" w:noHBand="0" w:noVBand="0"/>
    </w:tblPr>
    <w:tblGrid>
      <w:gridCol w:w="1435"/>
      <w:gridCol w:w="1928"/>
      <w:gridCol w:w="797"/>
      <w:gridCol w:w="1055"/>
      <w:gridCol w:w="227"/>
      <w:gridCol w:w="224"/>
      <w:gridCol w:w="1259"/>
      <w:gridCol w:w="865"/>
      <w:gridCol w:w="1600"/>
    </w:tblGrid>
    <w:tr w:rsidR="00E915E2" w:rsidRPr="00072004" w14:paraId="59D4A018" w14:textId="77777777" w:rsidTr="008B45B6">
      <w:trPr>
        <w:trHeight w:val="557"/>
      </w:trPr>
      <w:tc>
        <w:tcPr>
          <w:tcW w:w="1435" w:type="dxa"/>
          <w:tcBorders>
            <w:top w:val="single" w:sz="4" w:space="0" w:color="auto"/>
            <w:left w:val="single" w:sz="4" w:space="0" w:color="auto"/>
            <w:bottom w:val="single" w:sz="4" w:space="0" w:color="auto"/>
            <w:right w:val="single" w:sz="4" w:space="0" w:color="auto"/>
          </w:tcBorders>
          <w:vAlign w:val="center"/>
        </w:tcPr>
        <w:p w14:paraId="4245CBD3" w14:textId="77777777" w:rsidR="00E915E2" w:rsidRPr="00072004" w:rsidRDefault="00E915E2" w:rsidP="00E915E2">
          <w:pPr>
            <w:spacing w:after="0" w:line="240" w:lineRule="auto"/>
            <w:jc w:val="center"/>
            <w:rPr>
              <w:rFonts w:eastAsia="Times New Roman" w:cs="Arial"/>
              <w:kern w:val="28"/>
              <w:sz w:val="24"/>
              <w:szCs w:val="8"/>
              <w:lang w:eastAsia="en-GB"/>
            </w:rPr>
          </w:pPr>
          <w:r w:rsidRPr="00072004">
            <w:rPr>
              <w:rFonts w:eastAsia="Times New Roman" w:cs="Arial"/>
              <w:b/>
              <w:kern w:val="28"/>
              <w:sz w:val="24"/>
              <w:szCs w:val="8"/>
              <w:lang w:eastAsia="en-GB"/>
            </w:rPr>
            <w:t>&lt;Logo&gt;</w:t>
          </w:r>
        </w:p>
      </w:tc>
      <w:tc>
        <w:tcPr>
          <w:tcW w:w="6355" w:type="dxa"/>
          <w:gridSpan w:val="7"/>
          <w:tcBorders>
            <w:top w:val="single" w:sz="4" w:space="0" w:color="auto"/>
            <w:left w:val="single" w:sz="4" w:space="0" w:color="auto"/>
            <w:bottom w:val="single" w:sz="4" w:space="0" w:color="auto"/>
            <w:right w:val="single" w:sz="4" w:space="0" w:color="auto"/>
          </w:tcBorders>
          <w:vAlign w:val="center"/>
        </w:tcPr>
        <w:p w14:paraId="0AA9486E" w14:textId="77777777" w:rsidR="00E915E2" w:rsidRPr="00072004" w:rsidRDefault="00E915E2" w:rsidP="00E915E2">
          <w:pPr>
            <w:spacing w:after="0" w:line="240" w:lineRule="auto"/>
            <w:jc w:val="center"/>
            <w:rPr>
              <w:rFonts w:eastAsia="Times New Roman" w:cs="Arial"/>
              <w:kern w:val="28"/>
              <w:sz w:val="24"/>
              <w:szCs w:val="8"/>
              <w:lang w:eastAsia="en-GB"/>
            </w:rPr>
          </w:pPr>
          <w:r w:rsidRPr="00072004">
            <w:rPr>
              <w:rFonts w:eastAsia="Times New Roman" w:cs="Arial"/>
              <w:b/>
              <w:kern w:val="28"/>
              <w:sz w:val="24"/>
              <w:szCs w:val="8"/>
              <w:lang w:eastAsia="en-GB"/>
            </w:rPr>
            <w:t>&lt;Company Name&gt;</w:t>
          </w:r>
        </w:p>
      </w:tc>
      <w:tc>
        <w:tcPr>
          <w:tcW w:w="1600" w:type="dxa"/>
          <w:tcBorders>
            <w:top w:val="single" w:sz="4" w:space="0" w:color="auto"/>
            <w:left w:val="single" w:sz="4" w:space="0" w:color="auto"/>
            <w:bottom w:val="single" w:sz="4" w:space="0" w:color="auto"/>
            <w:right w:val="single" w:sz="4" w:space="0" w:color="auto"/>
          </w:tcBorders>
          <w:vAlign w:val="center"/>
        </w:tcPr>
        <w:p w14:paraId="1B4C5138" w14:textId="77777777" w:rsidR="00E915E2" w:rsidRPr="00072004" w:rsidRDefault="00E915E2" w:rsidP="00E915E2">
          <w:pPr>
            <w:spacing w:after="0" w:line="240" w:lineRule="auto"/>
            <w:jc w:val="center"/>
            <w:rPr>
              <w:rFonts w:eastAsia="Times New Roman" w:cs="Arial"/>
              <w:bCs/>
              <w:kern w:val="28"/>
              <w:szCs w:val="4"/>
              <w:lang w:eastAsia="en-GB"/>
            </w:rPr>
          </w:pPr>
          <w:r w:rsidRPr="00072004">
            <w:rPr>
              <w:rFonts w:cs="Arial"/>
              <w:b/>
              <w:sz w:val="24"/>
              <w:szCs w:val="8"/>
            </w:rPr>
            <w:t>Normal</w:t>
          </w:r>
        </w:p>
      </w:tc>
    </w:tr>
    <w:tr w:rsidR="00E915E2" w:rsidRPr="00346655" w14:paraId="7BDC3AE7" w14:textId="77777777" w:rsidTr="008B45B6">
      <w:trPr>
        <w:trHeight w:val="80"/>
      </w:trPr>
      <w:tc>
        <w:tcPr>
          <w:tcW w:w="1435" w:type="dxa"/>
          <w:tcBorders>
            <w:top w:val="single" w:sz="4" w:space="0" w:color="auto"/>
            <w:bottom w:val="single" w:sz="4" w:space="0" w:color="auto"/>
          </w:tcBorders>
        </w:tcPr>
        <w:p w14:paraId="4D0E8EE3" w14:textId="77777777" w:rsidR="00E915E2" w:rsidRPr="00346655" w:rsidRDefault="00E915E2" w:rsidP="00E915E2">
          <w:pPr>
            <w:spacing w:after="0" w:line="240" w:lineRule="auto"/>
            <w:jc w:val="center"/>
            <w:rPr>
              <w:rFonts w:eastAsia="Times New Roman" w:cs="Arial"/>
              <w:b/>
              <w:color w:val="000000"/>
              <w:kern w:val="28"/>
              <w:sz w:val="10"/>
              <w:lang w:eastAsia="en-GB"/>
            </w:rPr>
          </w:pPr>
        </w:p>
      </w:tc>
      <w:tc>
        <w:tcPr>
          <w:tcW w:w="1928" w:type="dxa"/>
          <w:tcBorders>
            <w:top w:val="single" w:sz="4" w:space="0" w:color="auto"/>
            <w:bottom w:val="single" w:sz="4" w:space="0" w:color="auto"/>
          </w:tcBorders>
        </w:tcPr>
        <w:p w14:paraId="428C6FF5" w14:textId="77777777" w:rsidR="00E915E2" w:rsidRPr="00346655" w:rsidRDefault="00E915E2" w:rsidP="00E915E2">
          <w:pPr>
            <w:spacing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20AFED83" w14:textId="77777777" w:rsidR="00E915E2" w:rsidRPr="00346655" w:rsidRDefault="00E915E2" w:rsidP="00E915E2">
          <w:pPr>
            <w:spacing w:after="0" w:line="240" w:lineRule="auto"/>
            <w:jc w:val="center"/>
            <w:rPr>
              <w:rFonts w:eastAsia="Times New Roman" w:cs="Arial"/>
              <w:b/>
              <w:color w:val="000000"/>
              <w:kern w:val="28"/>
              <w:sz w:val="10"/>
              <w:lang w:eastAsia="en-GB"/>
            </w:rPr>
          </w:pPr>
        </w:p>
      </w:tc>
      <w:tc>
        <w:tcPr>
          <w:tcW w:w="1282" w:type="dxa"/>
          <w:gridSpan w:val="2"/>
          <w:tcBorders>
            <w:top w:val="single" w:sz="4" w:space="0" w:color="auto"/>
            <w:bottom w:val="single" w:sz="4" w:space="0" w:color="auto"/>
          </w:tcBorders>
        </w:tcPr>
        <w:p w14:paraId="18377676" w14:textId="77777777" w:rsidR="00E915E2" w:rsidRPr="00346655" w:rsidRDefault="00E915E2" w:rsidP="00E915E2">
          <w:pPr>
            <w:spacing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22C8455D" w14:textId="77777777" w:rsidR="00E915E2" w:rsidRPr="00346655" w:rsidRDefault="00E915E2" w:rsidP="00E915E2">
          <w:pPr>
            <w:spacing w:after="0" w:line="240" w:lineRule="auto"/>
            <w:jc w:val="center"/>
            <w:rPr>
              <w:rFonts w:eastAsia="Times New Roman" w:cs="Arial"/>
              <w:b/>
              <w:color w:val="000000"/>
              <w:kern w:val="28"/>
              <w:sz w:val="10"/>
              <w:lang w:eastAsia="en-GB"/>
            </w:rPr>
          </w:pPr>
        </w:p>
      </w:tc>
      <w:tc>
        <w:tcPr>
          <w:tcW w:w="2124" w:type="dxa"/>
          <w:gridSpan w:val="2"/>
          <w:tcBorders>
            <w:top w:val="single" w:sz="4" w:space="0" w:color="auto"/>
            <w:bottom w:val="single" w:sz="4" w:space="0" w:color="auto"/>
          </w:tcBorders>
        </w:tcPr>
        <w:p w14:paraId="7819D8F9" w14:textId="77777777" w:rsidR="00E915E2" w:rsidRPr="00346655" w:rsidRDefault="00E915E2" w:rsidP="00E915E2">
          <w:pPr>
            <w:spacing w:after="0" w:line="240" w:lineRule="auto"/>
            <w:jc w:val="center"/>
            <w:rPr>
              <w:rFonts w:eastAsia="Times New Roman" w:cs="Arial"/>
              <w:b/>
              <w:color w:val="000000"/>
              <w:kern w:val="28"/>
              <w:sz w:val="10"/>
              <w:lang w:eastAsia="en-GB"/>
            </w:rPr>
          </w:pPr>
        </w:p>
      </w:tc>
      <w:tc>
        <w:tcPr>
          <w:tcW w:w="1600" w:type="dxa"/>
          <w:tcBorders>
            <w:top w:val="single" w:sz="4" w:space="0" w:color="auto"/>
            <w:bottom w:val="single" w:sz="4" w:space="0" w:color="auto"/>
          </w:tcBorders>
        </w:tcPr>
        <w:p w14:paraId="12A5C0A5" w14:textId="77777777" w:rsidR="00E915E2" w:rsidRPr="00346655" w:rsidRDefault="00E915E2" w:rsidP="00E915E2">
          <w:pPr>
            <w:spacing w:after="0" w:line="240" w:lineRule="auto"/>
            <w:jc w:val="center"/>
            <w:rPr>
              <w:rFonts w:eastAsia="Times New Roman" w:cs="Arial"/>
              <w:b/>
              <w:color w:val="000000"/>
              <w:kern w:val="28"/>
              <w:sz w:val="10"/>
              <w:lang w:eastAsia="en-GB"/>
            </w:rPr>
          </w:pPr>
        </w:p>
      </w:tc>
    </w:tr>
    <w:tr w:rsidR="00E915E2" w:rsidRPr="00346655" w14:paraId="2693A95B" w14:textId="77777777" w:rsidTr="008B45B6">
      <w:trPr>
        <w:trHeight w:val="557"/>
      </w:trPr>
      <w:tc>
        <w:tcPr>
          <w:tcW w:w="9390" w:type="dxa"/>
          <w:gridSpan w:val="9"/>
          <w:tcBorders>
            <w:top w:val="single" w:sz="4" w:space="0" w:color="auto"/>
            <w:left w:val="single" w:sz="4" w:space="0" w:color="auto"/>
            <w:bottom w:val="single" w:sz="4" w:space="0" w:color="auto"/>
            <w:right w:val="single" w:sz="4" w:space="0" w:color="auto"/>
          </w:tcBorders>
          <w:shd w:val="clear" w:color="auto" w:fill="17365D"/>
          <w:vAlign w:val="center"/>
        </w:tcPr>
        <w:p w14:paraId="4ACC9C44" w14:textId="4628BE20" w:rsidR="00E915E2" w:rsidRPr="00346655" w:rsidRDefault="00E915E2" w:rsidP="00E915E2">
          <w:pPr>
            <w:keepNext/>
            <w:spacing w:before="120" w:after="120" w:line="240" w:lineRule="auto"/>
            <w:ind w:left="720"/>
            <w:jc w:val="center"/>
            <w:outlineLvl w:val="3"/>
            <w:rPr>
              <w:rFonts w:eastAsia="Times New Roman" w:cs="Arial"/>
              <w:bCs/>
              <w:iCs/>
              <w:color w:val="FFFFFF"/>
              <w:kern w:val="28"/>
              <w:sz w:val="32"/>
              <w:szCs w:val="32"/>
              <w:lang w:eastAsia="en-GB"/>
            </w:rPr>
          </w:pPr>
          <w:r>
            <w:rPr>
              <w:rFonts w:eastAsia="Calibri" w:cs="Arial"/>
              <w:b/>
              <w:bCs/>
              <w:iCs/>
              <w:color w:val="FFFFFF"/>
              <w:sz w:val="32"/>
              <w:szCs w:val="32"/>
            </w:rPr>
            <w:t>INFORMATION TRANSFER POLICY</w:t>
          </w:r>
        </w:p>
      </w:tc>
    </w:tr>
    <w:tr w:rsidR="00E915E2" w:rsidRPr="00346655" w14:paraId="45DFB241" w14:textId="77777777" w:rsidTr="008B45B6">
      <w:trPr>
        <w:trHeight w:val="107"/>
      </w:trPr>
      <w:tc>
        <w:tcPr>
          <w:tcW w:w="9390" w:type="dxa"/>
          <w:gridSpan w:val="9"/>
          <w:tcBorders>
            <w:top w:val="single" w:sz="4" w:space="0" w:color="auto"/>
          </w:tcBorders>
        </w:tcPr>
        <w:p w14:paraId="09D4DAEF" w14:textId="77777777" w:rsidR="00E915E2" w:rsidRPr="00346655" w:rsidRDefault="00E915E2" w:rsidP="00E915E2">
          <w:pPr>
            <w:spacing w:after="0" w:line="240" w:lineRule="auto"/>
            <w:jc w:val="center"/>
            <w:rPr>
              <w:rFonts w:eastAsia="Times New Roman" w:cs="Arial"/>
              <w:b/>
              <w:color w:val="000000"/>
              <w:kern w:val="28"/>
              <w:sz w:val="10"/>
              <w:szCs w:val="14"/>
              <w:lang w:eastAsia="en-GB"/>
            </w:rPr>
          </w:pPr>
        </w:p>
      </w:tc>
    </w:tr>
    <w:tr w:rsidR="00E915E2" w:rsidRPr="00346655" w14:paraId="071C2959" w14:textId="77777777" w:rsidTr="008B45B6">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31C640A1" w14:textId="77777777" w:rsidR="00E915E2" w:rsidRPr="00346655" w:rsidRDefault="00E915E2" w:rsidP="00E915E2">
          <w:pPr>
            <w:spacing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Organization:</w:t>
          </w:r>
        </w:p>
      </w:tc>
      <w:tc>
        <w:tcPr>
          <w:tcW w:w="3780" w:type="dxa"/>
          <w:gridSpan w:val="3"/>
          <w:tcBorders>
            <w:top w:val="single" w:sz="6" w:space="0" w:color="auto"/>
            <w:left w:val="nil"/>
            <w:bottom w:val="single" w:sz="6" w:space="0" w:color="auto"/>
            <w:right w:val="single" w:sz="6" w:space="0" w:color="auto"/>
          </w:tcBorders>
          <w:vAlign w:val="center"/>
        </w:tcPr>
        <w:p w14:paraId="1DAA323D" w14:textId="77777777" w:rsidR="00E915E2" w:rsidRPr="00346655" w:rsidRDefault="00E915E2" w:rsidP="00E915E2">
          <w:pPr>
            <w:spacing w:after="0" w:line="240" w:lineRule="auto"/>
            <w:jc w:val="both"/>
            <w:rPr>
              <w:rFonts w:eastAsia="Times New Roman" w:cs="Arial"/>
              <w:b/>
              <w:color w:val="000000"/>
              <w:kern w:val="28"/>
              <w:lang w:eastAsia="en-GB"/>
            </w:rPr>
          </w:pPr>
        </w:p>
      </w:tc>
      <w:tc>
        <w:tcPr>
          <w:tcW w:w="1710" w:type="dxa"/>
          <w:gridSpan w:val="3"/>
          <w:tcBorders>
            <w:top w:val="single" w:sz="6" w:space="0" w:color="auto"/>
            <w:left w:val="nil"/>
            <w:bottom w:val="single" w:sz="6" w:space="0" w:color="auto"/>
            <w:right w:val="single" w:sz="6" w:space="0" w:color="auto"/>
          </w:tcBorders>
          <w:vAlign w:val="center"/>
        </w:tcPr>
        <w:p w14:paraId="25560828" w14:textId="77777777" w:rsidR="00E915E2" w:rsidRPr="00346655" w:rsidRDefault="00E915E2" w:rsidP="00E915E2">
          <w:pPr>
            <w:spacing w:after="0" w:line="240" w:lineRule="auto"/>
            <w:rPr>
              <w:rFonts w:eastAsia="Times New Roman" w:cs="Arial"/>
              <w:b/>
              <w:color w:val="000000"/>
              <w:kern w:val="28"/>
              <w:sz w:val="24"/>
              <w:lang w:eastAsia="en-GB"/>
            </w:rPr>
          </w:pPr>
          <w:r w:rsidRPr="00346655">
            <w:rPr>
              <w:rFonts w:eastAsia="Times New Roman" w:cs="Arial"/>
              <w:b/>
              <w:color w:val="000000"/>
              <w:kern w:val="28"/>
              <w:lang w:eastAsia="en-GB"/>
            </w:rPr>
            <w:t xml:space="preserve">Document No: </w:t>
          </w:r>
        </w:p>
      </w:tc>
      <w:tc>
        <w:tcPr>
          <w:tcW w:w="2465" w:type="dxa"/>
          <w:gridSpan w:val="2"/>
          <w:tcBorders>
            <w:top w:val="single" w:sz="6" w:space="0" w:color="auto"/>
            <w:left w:val="nil"/>
            <w:bottom w:val="single" w:sz="6" w:space="0" w:color="auto"/>
            <w:right w:val="single" w:sz="6" w:space="0" w:color="auto"/>
          </w:tcBorders>
          <w:vAlign w:val="center"/>
        </w:tcPr>
        <w:p w14:paraId="7083B0A2" w14:textId="77777777" w:rsidR="00E915E2" w:rsidRPr="00346655" w:rsidRDefault="00E915E2" w:rsidP="00E915E2">
          <w:pPr>
            <w:spacing w:after="0" w:line="240" w:lineRule="auto"/>
            <w:jc w:val="both"/>
            <w:rPr>
              <w:rFonts w:eastAsia="Times New Roman" w:cs="Arial"/>
              <w:b/>
              <w:bCs/>
              <w:kern w:val="28"/>
              <w:sz w:val="24"/>
              <w:szCs w:val="24"/>
              <w:lang w:eastAsia="en-GB"/>
            </w:rPr>
          </w:pPr>
        </w:p>
      </w:tc>
    </w:tr>
    <w:tr w:rsidR="00E915E2" w:rsidRPr="00346655" w14:paraId="63536116" w14:textId="77777777" w:rsidTr="008B45B6">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5E6ADD6C" w14:textId="77777777" w:rsidR="00E915E2" w:rsidRPr="00346655" w:rsidRDefault="00E915E2" w:rsidP="00E915E2">
          <w:pPr>
            <w:spacing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Department:</w:t>
          </w:r>
        </w:p>
      </w:tc>
      <w:tc>
        <w:tcPr>
          <w:tcW w:w="3780" w:type="dxa"/>
          <w:gridSpan w:val="3"/>
          <w:tcBorders>
            <w:left w:val="nil"/>
            <w:bottom w:val="single" w:sz="6" w:space="0" w:color="auto"/>
            <w:right w:val="single" w:sz="6" w:space="0" w:color="auto"/>
          </w:tcBorders>
          <w:vAlign w:val="center"/>
        </w:tcPr>
        <w:p w14:paraId="44BD6AE0" w14:textId="77777777" w:rsidR="00E915E2" w:rsidRPr="00346655" w:rsidRDefault="00E915E2" w:rsidP="00E915E2">
          <w:pPr>
            <w:spacing w:after="0" w:line="240" w:lineRule="auto"/>
            <w:jc w:val="both"/>
            <w:rPr>
              <w:rFonts w:eastAsia="Times New Roman" w:cs="Arial"/>
              <w:b/>
              <w:color w:val="000000"/>
              <w:kern w:val="28"/>
              <w:lang w:eastAsia="en-GB"/>
            </w:rPr>
          </w:pPr>
        </w:p>
      </w:tc>
      <w:tc>
        <w:tcPr>
          <w:tcW w:w="1710" w:type="dxa"/>
          <w:gridSpan w:val="3"/>
          <w:tcBorders>
            <w:left w:val="nil"/>
            <w:bottom w:val="single" w:sz="6" w:space="0" w:color="auto"/>
            <w:right w:val="single" w:sz="6" w:space="0" w:color="auto"/>
          </w:tcBorders>
          <w:vAlign w:val="center"/>
        </w:tcPr>
        <w:p w14:paraId="31B9E9C5" w14:textId="77777777" w:rsidR="00E915E2" w:rsidRPr="00346655" w:rsidRDefault="00E915E2" w:rsidP="00E915E2">
          <w:pPr>
            <w:spacing w:after="0" w:line="240" w:lineRule="auto"/>
            <w:rPr>
              <w:rFonts w:eastAsia="Times New Roman" w:cs="Arial"/>
              <w:b/>
              <w:color w:val="000000"/>
              <w:kern w:val="28"/>
              <w:lang w:eastAsia="en-GB"/>
            </w:rPr>
          </w:pPr>
          <w:r w:rsidRPr="00346655">
            <w:rPr>
              <w:rFonts w:eastAsia="Times New Roman" w:cs="Arial"/>
              <w:b/>
              <w:color w:val="000000"/>
              <w:kern w:val="28"/>
              <w:lang w:eastAsia="en-GB"/>
            </w:rPr>
            <w:t>Revision:</w:t>
          </w:r>
        </w:p>
      </w:tc>
      <w:tc>
        <w:tcPr>
          <w:tcW w:w="2465" w:type="dxa"/>
          <w:gridSpan w:val="2"/>
          <w:tcBorders>
            <w:left w:val="nil"/>
            <w:bottom w:val="single" w:sz="6" w:space="0" w:color="auto"/>
            <w:right w:val="single" w:sz="6" w:space="0" w:color="auto"/>
          </w:tcBorders>
          <w:vAlign w:val="center"/>
        </w:tcPr>
        <w:p w14:paraId="4449EE9A" w14:textId="77777777" w:rsidR="00E915E2" w:rsidRPr="00346655" w:rsidRDefault="00E915E2" w:rsidP="00E915E2">
          <w:pPr>
            <w:spacing w:after="0" w:line="240" w:lineRule="auto"/>
            <w:rPr>
              <w:rFonts w:eastAsia="Times New Roman" w:cs="Arial"/>
              <w:b/>
              <w:color w:val="000000"/>
              <w:kern w:val="28"/>
              <w:sz w:val="24"/>
              <w:lang w:eastAsia="en-GB"/>
            </w:rPr>
          </w:pPr>
          <w:r w:rsidRPr="00346655">
            <w:rPr>
              <w:rFonts w:eastAsia="Times New Roman" w:cs="Arial"/>
              <w:b/>
              <w:kern w:val="28"/>
              <w:lang w:eastAsia="en-GB"/>
            </w:rPr>
            <w:t>0</w:t>
          </w:r>
          <w:r>
            <w:rPr>
              <w:rFonts w:eastAsia="Times New Roman" w:cs="Arial"/>
              <w:b/>
              <w:kern w:val="28"/>
              <w:lang w:eastAsia="en-GB"/>
            </w:rPr>
            <w:t>.1</w:t>
          </w:r>
        </w:p>
      </w:tc>
    </w:tr>
    <w:tr w:rsidR="00E915E2" w:rsidRPr="00346655" w14:paraId="3C138975" w14:textId="77777777" w:rsidTr="008B45B6">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10C06C5A" w14:textId="77777777" w:rsidR="00E915E2" w:rsidRPr="00346655" w:rsidRDefault="00E915E2" w:rsidP="00E915E2">
          <w:pPr>
            <w:spacing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Section:</w:t>
          </w:r>
        </w:p>
      </w:tc>
      <w:tc>
        <w:tcPr>
          <w:tcW w:w="3780" w:type="dxa"/>
          <w:gridSpan w:val="3"/>
          <w:tcBorders>
            <w:left w:val="nil"/>
            <w:bottom w:val="single" w:sz="6" w:space="0" w:color="auto"/>
            <w:right w:val="single" w:sz="6" w:space="0" w:color="auto"/>
          </w:tcBorders>
          <w:vAlign w:val="center"/>
        </w:tcPr>
        <w:p w14:paraId="410966A0" w14:textId="77777777" w:rsidR="00E915E2" w:rsidRPr="00346655" w:rsidRDefault="00E915E2" w:rsidP="00E915E2">
          <w:pPr>
            <w:spacing w:after="0" w:line="240" w:lineRule="auto"/>
            <w:jc w:val="both"/>
            <w:rPr>
              <w:rFonts w:eastAsia="Times New Roman" w:cs="Arial"/>
              <w:b/>
              <w:color w:val="000000"/>
              <w:kern w:val="28"/>
              <w:lang w:eastAsia="en-GB"/>
            </w:rPr>
          </w:pPr>
        </w:p>
      </w:tc>
      <w:tc>
        <w:tcPr>
          <w:tcW w:w="1710" w:type="dxa"/>
          <w:gridSpan w:val="3"/>
          <w:tcBorders>
            <w:left w:val="nil"/>
            <w:bottom w:val="single" w:sz="6" w:space="0" w:color="auto"/>
            <w:right w:val="single" w:sz="6" w:space="0" w:color="auto"/>
          </w:tcBorders>
          <w:vAlign w:val="center"/>
        </w:tcPr>
        <w:p w14:paraId="20B2EF3B" w14:textId="77777777" w:rsidR="00E915E2" w:rsidRPr="00346655" w:rsidRDefault="00E915E2" w:rsidP="00E915E2">
          <w:pPr>
            <w:spacing w:after="0" w:line="240" w:lineRule="auto"/>
            <w:rPr>
              <w:rFonts w:eastAsia="Times New Roman" w:cs="Arial"/>
              <w:b/>
              <w:color w:val="000000"/>
              <w:kern w:val="28"/>
              <w:sz w:val="24"/>
              <w:lang w:eastAsia="en-GB"/>
            </w:rPr>
          </w:pPr>
          <w:r w:rsidRPr="00346655">
            <w:rPr>
              <w:rFonts w:eastAsia="Times New Roman" w:cs="Arial"/>
              <w:b/>
              <w:color w:val="000000"/>
              <w:kern w:val="28"/>
              <w:lang w:eastAsia="en-GB"/>
            </w:rPr>
            <w:t>Sheet:</w:t>
          </w:r>
        </w:p>
      </w:tc>
      <w:tc>
        <w:tcPr>
          <w:tcW w:w="2465" w:type="dxa"/>
          <w:gridSpan w:val="2"/>
          <w:tcBorders>
            <w:left w:val="nil"/>
            <w:bottom w:val="single" w:sz="6" w:space="0" w:color="auto"/>
            <w:right w:val="single" w:sz="6" w:space="0" w:color="auto"/>
          </w:tcBorders>
          <w:vAlign w:val="center"/>
        </w:tcPr>
        <w:p w14:paraId="0B905B84" w14:textId="77777777" w:rsidR="00E915E2" w:rsidRPr="00346655" w:rsidRDefault="00E915E2" w:rsidP="00E915E2">
          <w:pPr>
            <w:spacing w:after="0" w:line="240" w:lineRule="auto"/>
            <w:rPr>
              <w:rFonts w:eastAsia="Times New Roman" w:cs="Arial"/>
              <w:b/>
              <w:color w:val="000000"/>
              <w:kern w:val="28"/>
              <w:sz w:val="24"/>
              <w:lang w:eastAsia="en-GB"/>
            </w:rPr>
          </w:pPr>
          <w:r>
            <w:rPr>
              <w:rFonts w:eastAsia="Times New Roman" w:cs="Arial"/>
              <w:b/>
              <w:kern w:val="28"/>
              <w:lang w:eastAsia="en-GB"/>
            </w:rPr>
            <w:t>1</w:t>
          </w:r>
          <w:r w:rsidRPr="00346655">
            <w:rPr>
              <w:rFonts w:eastAsia="Times New Roman" w:cs="Arial"/>
              <w:b/>
              <w:kern w:val="28"/>
              <w:lang w:eastAsia="en-GB"/>
            </w:rPr>
            <w:t xml:space="preserve"> of </w:t>
          </w:r>
          <w:r w:rsidRPr="00346655">
            <w:rPr>
              <w:rFonts w:eastAsia="Times New Roman" w:cs="Arial"/>
              <w:b/>
              <w:bCs/>
              <w:kern w:val="28"/>
              <w:lang w:eastAsia="en-GB"/>
            </w:rPr>
            <w:fldChar w:fldCharType="begin"/>
          </w:r>
          <w:r w:rsidRPr="00346655">
            <w:rPr>
              <w:rFonts w:eastAsia="Times New Roman" w:cs="Arial"/>
              <w:b/>
              <w:bCs/>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b/>
              <w:bCs/>
              <w:noProof/>
              <w:kern w:val="28"/>
              <w:lang w:eastAsia="en-GB"/>
            </w:rPr>
            <w:t>13</w:t>
          </w:r>
          <w:r w:rsidRPr="00346655">
            <w:rPr>
              <w:rFonts w:eastAsia="Times New Roman" w:cs="Arial"/>
              <w:b/>
              <w:bCs/>
              <w:kern w:val="28"/>
              <w:lang w:eastAsia="en-GB"/>
            </w:rPr>
            <w:fldChar w:fldCharType="end"/>
          </w:r>
        </w:p>
      </w:tc>
    </w:tr>
  </w:tbl>
  <w:p w14:paraId="168D0B40" w14:textId="2964B0FC" w:rsidR="00F17304" w:rsidRPr="001265E5" w:rsidRDefault="00AD4AF8" w:rsidP="00F53D2F">
    <w:pPr>
      <w:pStyle w:val="Header"/>
      <w:ind w:left="0"/>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B5258"/>
    <w:multiLevelType w:val="hybridMultilevel"/>
    <w:tmpl w:val="D160DC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945182"/>
    <w:multiLevelType w:val="multilevel"/>
    <w:tmpl w:val="BE4C18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CEF23A9"/>
    <w:multiLevelType w:val="hybridMultilevel"/>
    <w:tmpl w:val="4F8C28B6"/>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0B1FEA"/>
    <w:multiLevelType w:val="hybridMultilevel"/>
    <w:tmpl w:val="041600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5E91B99"/>
    <w:multiLevelType w:val="hybridMultilevel"/>
    <w:tmpl w:val="D8CEF2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0307DA"/>
    <w:multiLevelType w:val="hybridMultilevel"/>
    <w:tmpl w:val="B3CA04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C14C49"/>
    <w:multiLevelType w:val="hybridMultilevel"/>
    <w:tmpl w:val="BB44C02C"/>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773E34"/>
    <w:multiLevelType w:val="hybridMultilevel"/>
    <w:tmpl w:val="1FF2F7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1E70A9"/>
    <w:multiLevelType w:val="hybridMultilevel"/>
    <w:tmpl w:val="731A0A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2D4B18"/>
    <w:multiLevelType w:val="hybridMultilevel"/>
    <w:tmpl w:val="785CD9DC"/>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A637D9"/>
    <w:multiLevelType w:val="hybridMultilevel"/>
    <w:tmpl w:val="5C2EB1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C01F5A"/>
    <w:multiLevelType w:val="hybridMultilevel"/>
    <w:tmpl w:val="3E163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3"/>
  </w:num>
  <w:num w:numId="5">
    <w:abstractNumId w:val="11"/>
  </w:num>
  <w:num w:numId="6">
    <w:abstractNumId w:val="5"/>
  </w:num>
  <w:num w:numId="7">
    <w:abstractNumId w:val="2"/>
  </w:num>
  <w:num w:numId="8">
    <w:abstractNumId w:val="7"/>
  </w:num>
  <w:num w:numId="9">
    <w:abstractNumId w:val="10"/>
  </w:num>
  <w:num w:numId="10">
    <w:abstractNumId w:val="9"/>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68"/>
    <o:shapelayout v:ext="edit">
      <o:idmap v:ext="edit" data="2"/>
      <o:rules v:ext="edit">
        <o:r id="V:Rule1" type="connector" idref="#_x0000_s2060"/>
        <o:r id="V:Rule2" type="connector" idref="#_x0000_s2067"/>
      </o:rules>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26FBE"/>
    <w:rsid w:val="00000513"/>
    <w:rsid w:val="00007E1A"/>
    <w:rsid w:val="000217BC"/>
    <w:rsid w:val="00023156"/>
    <w:rsid w:val="00026785"/>
    <w:rsid w:val="000F589E"/>
    <w:rsid w:val="0012021F"/>
    <w:rsid w:val="001540B6"/>
    <w:rsid w:val="001A3AAB"/>
    <w:rsid w:val="001E3514"/>
    <w:rsid w:val="001E643B"/>
    <w:rsid w:val="00245495"/>
    <w:rsid w:val="002D10AC"/>
    <w:rsid w:val="002D6308"/>
    <w:rsid w:val="002E78CB"/>
    <w:rsid w:val="00326FBE"/>
    <w:rsid w:val="0035514C"/>
    <w:rsid w:val="00367A13"/>
    <w:rsid w:val="003A060D"/>
    <w:rsid w:val="003B1A9C"/>
    <w:rsid w:val="003E5031"/>
    <w:rsid w:val="003F6D83"/>
    <w:rsid w:val="00434594"/>
    <w:rsid w:val="00453D4B"/>
    <w:rsid w:val="004B7084"/>
    <w:rsid w:val="004C5155"/>
    <w:rsid w:val="004C54BC"/>
    <w:rsid w:val="004D467A"/>
    <w:rsid w:val="0055343D"/>
    <w:rsid w:val="00583F03"/>
    <w:rsid w:val="005A1BA9"/>
    <w:rsid w:val="005D5743"/>
    <w:rsid w:val="005F7E03"/>
    <w:rsid w:val="0061590D"/>
    <w:rsid w:val="00647782"/>
    <w:rsid w:val="0068670D"/>
    <w:rsid w:val="006C7F36"/>
    <w:rsid w:val="007053A4"/>
    <w:rsid w:val="00734A4B"/>
    <w:rsid w:val="00735875"/>
    <w:rsid w:val="00745228"/>
    <w:rsid w:val="00746865"/>
    <w:rsid w:val="00753650"/>
    <w:rsid w:val="00790225"/>
    <w:rsid w:val="007B73DF"/>
    <w:rsid w:val="007D3F5D"/>
    <w:rsid w:val="008136A8"/>
    <w:rsid w:val="0084049E"/>
    <w:rsid w:val="0084783B"/>
    <w:rsid w:val="00871C49"/>
    <w:rsid w:val="00892613"/>
    <w:rsid w:val="00896EAE"/>
    <w:rsid w:val="008E55B4"/>
    <w:rsid w:val="008F2DD4"/>
    <w:rsid w:val="00913114"/>
    <w:rsid w:val="00917767"/>
    <w:rsid w:val="009278D6"/>
    <w:rsid w:val="00945817"/>
    <w:rsid w:val="00963BC4"/>
    <w:rsid w:val="00990766"/>
    <w:rsid w:val="009B15C1"/>
    <w:rsid w:val="009C14DD"/>
    <w:rsid w:val="009D20DF"/>
    <w:rsid w:val="009D5640"/>
    <w:rsid w:val="009E08CA"/>
    <w:rsid w:val="009F1D50"/>
    <w:rsid w:val="009F653E"/>
    <w:rsid w:val="00A13662"/>
    <w:rsid w:val="00A53BF8"/>
    <w:rsid w:val="00A75377"/>
    <w:rsid w:val="00A81B9A"/>
    <w:rsid w:val="00AA7867"/>
    <w:rsid w:val="00AB1B3C"/>
    <w:rsid w:val="00AB1FB7"/>
    <w:rsid w:val="00AC58D9"/>
    <w:rsid w:val="00AD4AF8"/>
    <w:rsid w:val="00AE4D33"/>
    <w:rsid w:val="00AF3972"/>
    <w:rsid w:val="00B06C1D"/>
    <w:rsid w:val="00B60CD2"/>
    <w:rsid w:val="00B70F9E"/>
    <w:rsid w:val="00B93473"/>
    <w:rsid w:val="00BA38FB"/>
    <w:rsid w:val="00BB0033"/>
    <w:rsid w:val="00C15A90"/>
    <w:rsid w:val="00C15C3D"/>
    <w:rsid w:val="00CA3183"/>
    <w:rsid w:val="00D66804"/>
    <w:rsid w:val="00D8319E"/>
    <w:rsid w:val="00DA3639"/>
    <w:rsid w:val="00E824A2"/>
    <w:rsid w:val="00E915E2"/>
    <w:rsid w:val="00E93850"/>
    <w:rsid w:val="00ED71E7"/>
    <w:rsid w:val="00F21F2B"/>
    <w:rsid w:val="00F33B04"/>
    <w:rsid w:val="00F47B59"/>
    <w:rsid w:val="00F623EC"/>
    <w:rsid w:val="00F75E53"/>
    <w:rsid w:val="00FE13F2"/>
    <w:rsid w:val="00FE1ABD"/>
    <w:rsid w:val="00FF0B22"/>
    <w:rsid w:val="00FF51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8"/>
    <o:shapelayout v:ext="edit">
      <o:idmap v:ext="edit" data="1"/>
      <o:rules v:ext="edit">
        <o:r id="V:Rule1" type="connector" idref="#_x0000_s1035"/>
        <o:r id="V:Rule2" type="connector" idref="#_x0000_s1031"/>
        <o:r id="V:Rule3" type="connector" idref="#_x0000_s1036"/>
      </o:rules>
    </o:shapelayout>
  </w:shapeDefaults>
  <w:decimalSymbol w:val="."/>
  <w:listSeparator w:val=","/>
  <w14:docId w14:val="479454C6"/>
  <w15:docId w15:val="{5CE88AE8-7FFF-4AAB-A56C-0164FB5E3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6FB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A318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
    <w:unhideWhenUsed/>
    <w:qFormat/>
    <w:rsid w:val="00E915E2"/>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pter Name,1 (not to be included in TOC),ho,header odd,first,h,Header Char1,1 (not to be included in TOC) Char1,Cover Page Char,1 (not to be included in TOC) Char Char,Header Char Char,Cover Page Char Char Char,ho Char,header odd Char,first Cha"/>
    <w:basedOn w:val="Normal"/>
    <w:link w:val="HeaderChar"/>
    <w:unhideWhenUsed/>
    <w:rsid w:val="00326FBE"/>
    <w:pPr>
      <w:tabs>
        <w:tab w:val="center" w:pos="4513"/>
        <w:tab w:val="right" w:pos="9026"/>
      </w:tabs>
      <w:spacing w:after="0" w:line="240" w:lineRule="auto"/>
      <w:ind w:left="1134" w:right="556"/>
      <w:jc w:val="both"/>
    </w:pPr>
    <w:rPr>
      <w:rFonts w:ascii="Arial" w:eastAsia="Times New Roman" w:hAnsi="Arial" w:cs="Times New Roman"/>
      <w:sz w:val="24"/>
      <w:szCs w:val="24"/>
    </w:rPr>
  </w:style>
  <w:style w:type="character" w:customStyle="1" w:styleId="HeaderChar">
    <w:name w:val="Header Char"/>
    <w:aliases w:val="Chapter Name Char,1 (not to be included in TOC) Char,ho Char1,header odd Char1,first Char,h Char,Header Char1 Char,1 (not to be included in TOC) Char1 Char,Cover Page Char Char,1 (not to be included in TOC) Char Char Char,ho Char Char"/>
    <w:basedOn w:val="DefaultParagraphFont"/>
    <w:link w:val="Header"/>
    <w:rsid w:val="00326FBE"/>
    <w:rPr>
      <w:rFonts w:ascii="Arial" w:eastAsia="Times New Roman" w:hAnsi="Arial" w:cs="Times New Roman"/>
      <w:sz w:val="24"/>
      <w:szCs w:val="24"/>
    </w:rPr>
  </w:style>
  <w:style w:type="paragraph" w:styleId="Footer">
    <w:name w:val="footer"/>
    <w:basedOn w:val="Normal"/>
    <w:link w:val="FooterChar"/>
    <w:unhideWhenUsed/>
    <w:rsid w:val="00326FBE"/>
    <w:pPr>
      <w:tabs>
        <w:tab w:val="center" w:pos="4513"/>
        <w:tab w:val="right" w:pos="9026"/>
      </w:tabs>
      <w:spacing w:after="0" w:line="240" w:lineRule="auto"/>
      <w:ind w:left="1134" w:right="556"/>
      <w:jc w:val="both"/>
    </w:pPr>
    <w:rPr>
      <w:rFonts w:ascii="Arial" w:eastAsia="Times New Roman" w:hAnsi="Arial" w:cs="Times New Roman"/>
      <w:sz w:val="24"/>
      <w:szCs w:val="24"/>
    </w:rPr>
  </w:style>
  <w:style w:type="character" w:customStyle="1" w:styleId="FooterChar">
    <w:name w:val="Footer Char"/>
    <w:basedOn w:val="DefaultParagraphFont"/>
    <w:link w:val="Footer"/>
    <w:rsid w:val="00326FBE"/>
    <w:rPr>
      <w:rFonts w:ascii="Arial" w:eastAsia="Times New Roman" w:hAnsi="Arial" w:cs="Times New Roman"/>
      <w:sz w:val="24"/>
      <w:szCs w:val="24"/>
    </w:rPr>
  </w:style>
  <w:style w:type="paragraph" w:styleId="ListParagraph">
    <w:name w:val="List Paragraph"/>
    <w:aliases w:val="Primus H 3,Use Case List Paragraph Char,Use Case List Paragraph,YC Bulet,lp1,List Paragraph1,SSS Bullet,Bullet List,Heading2,Body Bullet,Bulleted Text"/>
    <w:basedOn w:val="Normal"/>
    <w:link w:val="ListParagraphChar"/>
    <w:uiPriority w:val="99"/>
    <w:qFormat/>
    <w:rsid w:val="00326FBE"/>
    <w:pPr>
      <w:spacing w:after="120" w:line="240" w:lineRule="auto"/>
      <w:ind w:left="720" w:right="556"/>
      <w:contextualSpacing/>
      <w:jc w:val="both"/>
    </w:pPr>
    <w:rPr>
      <w:rFonts w:ascii="Arial" w:eastAsia="Times New Roman" w:hAnsi="Arial" w:cs="Times New Roman"/>
      <w:sz w:val="24"/>
      <w:szCs w:val="24"/>
    </w:rPr>
  </w:style>
  <w:style w:type="character" w:customStyle="1" w:styleId="ListParagraphChar">
    <w:name w:val="List Paragraph Char"/>
    <w:aliases w:val="Primus H 3 Char,Use Case List Paragraph Char Char,Use Case List Paragraph Char1,YC Bulet Char,lp1 Char,List Paragraph1 Char,SSS Bullet Char,Bullet List Char,Heading2 Char,Body Bullet Char,Bulleted Text Char"/>
    <w:basedOn w:val="DefaultParagraphFont"/>
    <w:link w:val="ListParagraph"/>
    <w:uiPriority w:val="99"/>
    <w:rsid w:val="00326FBE"/>
    <w:rPr>
      <w:rFonts w:ascii="Arial" w:eastAsia="Times New Roman" w:hAnsi="Arial" w:cs="Times New Roman"/>
      <w:sz w:val="24"/>
      <w:szCs w:val="24"/>
    </w:rPr>
  </w:style>
  <w:style w:type="character" w:styleId="Hyperlink">
    <w:name w:val="Hyperlink"/>
    <w:uiPriority w:val="99"/>
    <w:rsid w:val="00326FBE"/>
    <w:rPr>
      <w:color w:val="0000FF"/>
      <w:u w:val="single"/>
    </w:rPr>
  </w:style>
  <w:style w:type="character" w:customStyle="1" w:styleId="Heading1Char">
    <w:name w:val="Heading 1 Char"/>
    <w:basedOn w:val="DefaultParagraphFont"/>
    <w:link w:val="Heading1"/>
    <w:uiPriority w:val="9"/>
    <w:rsid w:val="00326FBE"/>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326FBE"/>
    <w:pPr>
      <w:spacing w:before="240" w:line="259" w:lineRule="auto"/>
      <w:jc w:val="both"/>
      <w:outlineLvl w:val="9"/>
    </w:pPr>
    <w:rPr>
      <w:rFonts w:ascii="Arial" w:eastAsia="Times New Roman" w:hAnsi="Arial" w:cs="Arial"/>
      <w:bCs w:val="0"/>
      <w:color w:val="ED7D31"/>
      <w:sz w:val="32"/>
      <w:szCs w:val="32"/>
      <w:u w:val="single"/>
    </w:rPr>
  </w:style>
  <w:style w:type="paragraph" w:styleId="TOC1">
    <w:name w:val="toc 1"/>
    <w:basedOn w:val="Normal"/>
    <w:next w:val="Normal"/>
    <w:autoRedefine/>
    <w:uiPriority w:val="39"/>
    <w:unhideWhenUsed/>
    <w:rsid w:val="00326FBE"/>
    <w:pPr>
      <w:widowControl w:val="0"/>
      <w:tabs>
        <w:tab w:val="right" w:pos="0"/>
        <w:tab w:val="right" w:pos="284"/>
        <w:tab w:val="right" w:pos="567"/>
        <w:tab w:val="right" w:pos="9360"/>
      </w:tabs>
      <w:overflowPunct w:val="0"/>
      <w:autoSpaceDE w:val="0"/>
      <w:autoSpaceDN w:val="0"/>
      <w:adjustRightInd w:val="0"/>
      <w:snapToGrid w:val="0"/>
      <w:spacing w:before="240" w:after="0"/>
      <w:jc w:val="both"/>
      <w:textAlignment w:val="baseline"/>
    </w:pPr>
    <w:rPr>
      <w:rFonts w:ascii="Calibri Light" w:eastAsia="PMingLiU" w:hAnsi="Calibri Light" w:cs="Calibri Light"/>
      <w:b/>
      <w:color w:val="002060"/>
      <w:sz w:val="24"/>
      <w:szCs w:val="24"/>
      <w:lang w:val="en-GB" w:eastAsia="zh-TW"/>
    </w:rPr>
  </w:style>
  <w:style w:type="paragraph" w:styleId="DocumentMap">
    <w:name w:val="Document Map"/>
    <w:basedOn w:val="Normal"/>
    <w:link w:val="DocumentMapChar"/>
    <w:uiPriority w:val="99"/>
    <w:semiHidden/>
    <w:unhideWhenUsed/>
    <w:rsid w:val="00326FBE"/>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26FBE"/>
    <w:rPr>
      <w:rFonts w:ascii="Tahoma" w:hAnsi="Tahoma" w:cs="Tahoma"/>
      <w:sz w:val="16"/>
      <w:szCs w:val="16"/>
    </w:rPr>
  </w:style>
  <w:style w:type="character" w:customStyle="1" w:styleId="Heading4Char">
    <w:name w:val="Heading 4 Char"/>
    <w:basedOn w:val="DefaultParagraphFont"/>
    <w:link w:val="Heading4"/>
    <w:uiPriority w:val="9"/>
    <w:rsid w:val="00E915E2"/>
    <w:rPr>
      <w:rFonts w:asciiTheme="majorHAnsi" w:eastAsiaTheme="majorEastAsia" w:hAnsiTheme="majorHAnsi" w:cstheme="majorBidi"/>
      <w:i/>
      <w:iCs/>
      <w:color w:val="365F91" w:themeColor="accent1" w:themeShade="BF"/>
    </w:rPr>
  </w:style>
  <w:style w:type="character" w:styleId="PageNumber">
    <w:name w:val="page number"/>
    <w:basedOn w:val="DefaultParagraphFont"/>
    <w:rsid w:val="00DA3639"/>
  </w:style>
  <w:style w:type="table" w:styleId="TableGrid">
    <w:name w:val="Table Grid"/>
    <w:basedOn w:val="TableNormal"/>
    <w:uiPriority w:val="59"/>
    <w:rsid w:val="00FE13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A3183"/>
    <w:rPr>
      <w:rFonts w:asciiTheme="majorHAnsi" w:eastAsiaTheme="majorEastAsia" w:hAnsiTheme="majorHAnsi" w:cstheme="majorBidi"/>
      <w:color w:val="365F91" w:themeColor="accent1" w:themeShade="BF"/>
      <w:sz w:val="26"/>
      <w:szCs w:val="26"/>
    </w:rPr>
  </w:style>
  <w:style w:type="paragraph" w:styleId="NoSpacing">
    <w:name w:val="No Spacing"/>
    <w:uiPriority w:val="1"/>
    <w:qFormat/>
    <w:rsid w:val="00E824A2"/>
    <w:pPr>
      <w:spacing w:after="0" w:line="240" w:lineRule="auto"/>
    </w:pPr>
  </w:style>
  <w:style w:type="paragraph" w:styleId="TOC2">
    <w:name w:val="toc 2"/>
    <w:basedOn w:val="Normal"/>
    <w:next w:val="Normal"/>
    <w:autoRedefine/>
    <w:uiPriority w:val="39"/>
    <w:unhideWhenUsed/>
    <w:rsid w:val="00E824A2"/>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3CC20-E1FA-42A7-AC04-A09771BAD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7</Pages>
  <Words>1236</Words>
  <Characters>7046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Kiran Pabbathi</dc:creator>
  <cp:keywords/>
  <dc:description/>
  <cp:lastModifiedBy>Nikhil T</cp:lastModifiedBy>
  <cp:revision>96</cp:revision>
  <dcterms:created xsi:type="dcterms:W3CDTF">2021-07-30T03:33:00Z</dcterms:created>
  <dcterms:modified xsi:type="dcterms:W3CDTF">2021-08-02T02:35:00Z</dcterms:modified>
</cp:coreProperties>
</file>